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:rsidR="00BD39F3" w:rsidRPr="001F0108" w:rsidRDefault="00E1340C" w:rsidP="001A7B5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 w:rsidRPr="001F0108">
        <w:rPr>
          <w:rFonts w:ascii="宋体" w:hAnsi="宋体" w:hint="eastAsia"/>
          <w:bCs/>
          <w:sz w:val="32"/>
          <w:szCs w:val="32"/>
          <w:lang w:val="en-US"/>
        </w:rPr>
        <w:t>甲类</w:t>
      </w:r>
      <w:bookmarkEnd w:id="1"/>
      <w:r w:rsidRPr="001F0108"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 w:rsidR="00666828"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 w:rsidRPr="00D40158">
              <w:rPr>
                <w:rFonts w:ascii="宋体" w:hAnsi="宋体" w:hint="eastAsia"/>
                <w:szCs w:val="21"/>
              </w:rPr>
              <w:t>荔湾区葵蓬南保障性住房项目工程设计 6#嵌入式服务综合体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广东</w:t>
            </w:r>
            <w:r>
              <w:t>-</w:t>
            </w:r>
            <w:r>
              <w:t>广州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 w:rsidRPr="00D40158">
              <w:rPr>
                <w:rFonts w:ascii="宋体" w:hAnsi="宋体" w:hint="eastAsia"/>
                <w:szCs w:val="21"/>
              </w:rPr>
              <w:t>SJ24234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建设单位"/>
            <w:r w:rsidRPr="00D40158">
              <w:rPr>
                <w:rFonts w:ascii="宋体" w:hAnsi="宋体" w:hint="eastAsia"/>
                <w:szCs w:val="21"/>
              </w:rPr>
              <w:t>广州珠江住房租赁发展投资有限公司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设计单位"/>
            <w:r w:rsidRPr="00D40158">
              <w:rPr>
                <w:rFonts w:ascii="宋体" w:hAnsi="宋体" w:hint="eastAsia"/>
                <w:szCs w:val="21"/>
              </w:rPr>
              <w:t>中恒建筑设计院（广州）有限公司</w:t>
            </w:r>
            <w:bookmarkEnd w:id="8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9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2025年5月16日</w:t>
              </w:r>
            </w:smartTag>
            <w:bookmarkEnd w:id="9"/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rPr>
          <w:noProof/>
          <w:lang w:val="en-US"/>
        </w:rPr>
        <w:drawing>
          <wp:inline distT="0" distB="0" distL="0" distR="0">
            <wp:extent cx="1514634" cy="1514634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</w:t>
            </w:r>
            <w:r>
              <w:t>Becs2023</w:t>
            </w:r>
            <w:bookmarkEnd w:id="11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 w:rsidRPr="00D40158">
              <w:rPr>
                <w:rFonts w:ascii="宋体" w:hAnsi="宋体" w:hint="eastAsia"/>
                <w:szCs w:val="18"/>
              </w:rPr>
              <w:t>20220909</w:t>
            </w:r>
            <w:bookmarkEnd w:id="12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 w:rsidRPr="00D40158">
              <w:rPr>
                <w:rFonts w:ascii="宋体" w:hAnsi="宋体" w:hint="eastAsia"/>
                <w:szCs w:val="18"/>
              </w:rPr>
              <w:t>P2F9C108B</w:t>
            </w:r>
            <w:bookmarkEnd w:id="13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B65443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8286215" w:history="1">
        <w:r w:rsidR="00B65443" w:rsidRPr="005C33F2">
          <w:rPr>
            <w:rStyle w:val="a7"/>
          </w:rPr>
          <w:t>1</w:t>
        </w:r>
        <w:r w:rsidR="00B6544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65443" w:rsidRPr="005C33F2">
          <w:rPr>
            <w:rStyle w:val="a7"/>
          </w:rPr>
          <w:t>建筑概况</w:t>
        </w:r>
        <w:r w:rsidR="00B65443">
          <w:rPr>
            <w:webHidden/>
          </w:rPr>
          <w:tab/>
        </w:r>
        <w:r w:rsidR="00B65443">
          <w:rPr>
            <w:webHidden/>
          </w:rPr>
          <w:fldChar w:fldCharType="begin"/>
        </w:r>
        <w:r w:rsidR="00B65443">
          <w:rPr>
            <w:webHidden/>
          </w:rPr>
          <w:instrText xml:space="preserve"> PAGEREF _Toc198286215 \h </w:instrText>
        </w:r>
        <w:r w:rsidR="00B65443">
          <w:rPr>
            <w:webHidden/>
          </w:rPr>
        </w:r>
        <w:r w:rsidR="00B65443">
          <w:rPr>
            <w:webHidden/>
          </w:rPr>
          <w:fldChar w:fldCharType="separate"/>
        </w:r>
        <w:r w:rsidR="00B65443">
          <w:rPr>
            <w:webHidden/>
          </w:rPr>
          <w:t>4</w:t>
        </w:r>
        <w:r w:rsidR="00B65443">
          <w:rPr>
            <w:webHidden/>
          </w:rPr>
          <w:fldChar w:fldCharType="end"/>
        </w:r>
      </w:hyperlink>
    </w:p>
    <w:p w:rsidR="00B65443" w:rsidRDefault="00B6544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216" w:history="1">
        <w:r w:rsidRPr="005C33F2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C33F2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217" w:history="1">
        <w:r w:rsidRPr="005C33F2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C33F2">
          <w:rPr>
            <w:rStyle w:val="a7"/>
          </w:rPr>
          <w:t>建筑大样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218" w:history="1">
        <w:r w:rsidRPr="005C33F2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C33F2">
          <w:rPr>
            <w:rStyle w:val="a7"/>
          </w:rPr>
          <w:t>规定性指标检查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19" w:history="1">
        <w:r w:rsidRPr="005C33F2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20" w:history="1">
        <w:r w:rsidRPr="005C33F2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围护结构作法简要说明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21" w:history="1">
        <w:r w:rsidRPr="005C33F2">
          <w:rPr>
            <w:rStyle w:val="a7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体形系数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22" w:history="1">
        <w:r w:rsidRPr="005C33F2">
          <w:rPr>
            <w:rStyle w:val="a7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23" w:history="1">
        <w:r w:rsidRPr="005C33F2">
          <w:rPr>
            <w:rStyle w:val="a7"/>
            <w:lang w:val="en-GB"/>
          </w:rPr>
          <w:t>4.4.1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24" w:history="1">
        <w:r w:rsidRPr="005C33F2">
          <w:rPr>
            <w:rStyle w:val="a7"/>
            <w:lang w:val="en-GB"/>
          </w:rPr>
          <w:t>4.4.2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25" w:history="1">
        <w:r w:rsidRPr="005C33F2">
          <w:rPr>
            <w:rStyle w:val="a7"/>
            <w:lang w:val="en-GB"/>
          </w:rPr>
          <w:t>4.5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26" w:history="1">
        <w:r w:rsidRPr="005C33F2">
          <w:rPr>
            <w:rStyle w:val="a7"/>
            <w:lang w:val="en-GB"/>
          </w:rPr>
          <w:t>4.5.1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27" w:history="1">
        <w:r w:rsidRPr="005C33F2">
          <w:rPr>
            <w:rStyle w:val="a7"/>
            <w:lang w:val="en-GB"/>
          </w:rPr>
          <w:t>4.5.2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28" w:history="1">
        <w:r w:rsidRPr="005C33F2">
          <w:rPr>
            <w:rStyle w:val="a7"/>
            <w:lang w:val="en-GB"/>
          </w:rPr>
          <w:t>4.6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29" w:history="1">
        <w:r w:rsidRPr="005C33F2">
          <w:rPr>
            <w:rStyle w:val="a7"/>
            <w:lang w:val="en-GB"/>
          </w:rPr>
          <w:t>4.6.1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屋顶相关构造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0" w:history="1">
        <w:r w:rsidRPr="005C33F2">
          <w:rPr>
            <w:rStyle w:val="a7"/>
            <w:lang w:val="en-GB"/>
          </w:rPr>
          <w:t>4.6.2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屋顶平均热工特性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31" w:history="1">
        <w:r w:rsidRPr="005C33F2">
          <w:rPr>
            <w:rStyle w:val="a7"/>
            <w:lang w:val="en-GB"/>
          </w:rPr>
          <w:t>4.7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2" w:history="1">
        <w:r w:rsidRPr="005C33F2">
          <w:rPr>
            <w:rStyle w:val="a7"/>
            <w:lang w:val="en-GB"/>
          </w:rPr>
          <w:t>4.7.1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3" w:history="1">
        <w:r w:rsidRPr="005C33F2">
          <w:rPr>
            <w:rStyle w:val="a7"/>
            <w:lang w:val="en-GB"/>
          </w:rPr>
          <w:t>4.7.2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外墙线性热桥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4" w:history="1">
        <w:r w:rsidRPr="005C33F2">
          <w:rPr>
            <w:rStyle w:val="a7"/>
            <w:lang w:val="en-GB"/>
          </w:rPr>
          <w:t>4.7.3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标准指定的外墙平均传热系数计算方法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5" w:history="1">
        <w:r w:rsidRPr="005C33F2">
          <w:rPr>
            <w:rStyle w:val="a7"/>
            <w:lang w:val="en-GB"/>
          </w:rPr>
          <w:t>4.7.4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36" w:history="1">
        <w:r w:rsidRPr="005C33F2">
          <w:rPr>
            <w:rStyle w:val="a7"/>
            <w:lang w:val="en-GB"/>
          </w:rPr>
          <w:t>4.8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7" w:history="1">
        <w:r w:rsidRPr="005C33F2">
          <w:rPr>
            <w:rStyle w:val="a7"/>
            <w:lang w:val="en-GB"/>
          </w:rPr>
          <w:t>4.8.1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8" w:history="1">
        <w:r w:rsidRPr="005C33F2">
          <w:rPr>
            <w:rStyle w:val="a7"/>
            <w:lang w:val="en-GB"/>
          </w:rPr>
          <w:t>4.8.2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建筑遮阳措施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39" w:history="1">
        <w:r w:rsidRPr="005C33F2">
          <w:rPr>
            <w:rStyle w:val="a7"/>
            <w:lang w:val="en-GB"/>
          </w:rPr>
          <w:t>4.8.3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40" w:history="1">
        <w:r w:rsidRPr="005C33F2">
          <w:rPr>
            <w:rStyle w:val="a7"/>
            <w:lang w:val="en-GB"/>
          </w:rPr>
          <w:t>4.8.4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平均传热系数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41" w:history="1">
        <w:r w:rsidRPr="005C33F2">
          <w:rPr>
            <w:rStyle w:val="a7"/>
            <w:lang w:val="en-GB"/>
          </w:rPr>
          <w:t>4.8.5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综合太阳得热系数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42" w:history="1">
        <w:r w:rsidRPr="005C33F2">
          <w:rPr>
            <w:rStyle w:val="a7"/>
            <w:lang w:val="en-GB"/>
          </w:rPr>
          <w:t>4.8.6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总体热工性能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43" w:history="1">
        <w:r w:rsidRPr="005C33F2">
          <w:rPr>
            <w:rStyle w:val="a7"/>
            <w:lang w:val="en-GB"/>
          </w:rPr>
          <w:t>4.9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非中空窗面积比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44" w:history="1">
        <w:r w:rsidRPr="005C33F2">
          <w:rPr>
            <w:rStyle w:val="a7"/>
            <w:lang w:val="en-GB"/>
          </w:rPr>
          <w:t>4.10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可开启窗扇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45" w:history="1">
        <w:r w:rsidRPr="005C33F2">
          <w:rPr>
            <w:rStyle w:val="a7"/>
            <w:lang w:val="en-GB"/>
          </w:rPr>
          <w:t>4.11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规定性指标检查结论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246" w:history="1">
        <w:r w:rsidRPr="005C33F2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C33F2">
          <w:rPr>
            <w:rStyle w:val="a7"/>
          </w:rPr>
          <w:t>权衡判断基本要求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47" w:history="1">
        <w:r w:rsidRPr="005C33F2">
          <w:rPr>
            <w:rStyle w:val="a7"/>
            <w:lang w:val="en-GB"/>
          </w:rPr>
          <w:t>5.1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48" w:history="1">
        <w:r w:rsidRPr="005C33F2">
          <w:rPr>
            <w:rStyle w:val="a7"/>
            <w:lang w:val="en-GB"/>
          </w:rPr>
          <w:t>5.2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49" w:history="1">
        <w:r w:rsidRPr="005C33F2">
          <w:rPr>
            <w:rStyle w:val="a7"/>
            <w:lang w:val="en-GB"/>
          </w:rPr>
          <w:t>5.3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围护结构作法简要说明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50" w:history="1">
        <w:r w:rsidRPr="005C33F2">
          <w:rPr>
            <w:rStyle w:val="a7"/>
            <w:lang w:val="en-GB"/>
          </w:rPr>
          <w:t>5.4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体形系数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51" w:history="1">
        <w:r w:rsidRPr="005C33F2">
          <w:rPr>
            <w:rStyle w:val="a7"/>
            <w:lang w:val="en-GB"/>
          </w:rPr>
          <w:t>5.5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挑空楼板构造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52" w:history="1">
        <w:r w:rsidRPr="005C33F2">
          <w:rPr>
            <w:rStyle w:val="a7"/>
            <w:lang w:val="en-GB"/>
          </w:rPr>
          <w:t>5.5.1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挑空楼板构造一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53" w:history="1">
        <w:r w:rsidRPr="005C33F2">
          <w:rPr>
            <w:rStyle w:val="a7"/>
            <w:lang w:val="en-GB"/>
          </w:rPr>
          <w:t>5.6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权衡判断基本要求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254" w:history="1">
        <w:r w:rsidRPr="005C33F2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C33F2">
          <w:rPr>
            <w:rStyle w:val="a7"/>
          </w:rPr>
          <w:t>综合权衡</w:t>
        </w:r>
        <w:r>
          <w:rPr>
            <w:webHidden/>
          </w:rPr>
          <w:tab/>
        </w:r>
        <w:bookmarkStart w:id="14" w:name="_GoBack"/>
        <w:bookmarkEnd w:id="14"/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55" w:history="1">
        <w:r w:rsidRPr="005C33F2">
          <w:rPr>
            <w:rStyle w:val="a7"/>
            <w:lang w:val="en-GB"/>
          </w:rPr>
          <w:t>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56" w:history="1">
        <w:r w:rsidRPr="005C33F2">
          <w:rPr>
            <w:rStyle w:val="a7"/>
            <w:lang w:val="en-GB"/>
          </w:rPr>
          <w:t>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57" w:history="1">
        <w:r w:rsidRPr="005C33F2">
          <w:rPr>
            <w:rStyle w:val="a7"/>
            <w:lang w:val="en-GB"/>
          </w:rPr>
          <w:t>6.2.1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房间参数表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58" w:history="1">
        <w:r w:rsidRPr="005C33F2">
          <w:rPr>
            <w:rStyle w:val="a7"/>
            <w:lang w:val="en-GB"/>
          </w:rPr>
          <w:t>6.2.2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作息时间表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59" w:history="1">
        <w:r w:rsidRPr="005C33F2">
          <w:rPr>
            <w:rStyle w:val="a7"/>
            <w:lang w:val="en-GB"/>
          </w:rPr>
          <w:t>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8286260" w:history="1">
        <w:r w:rsidRPr="005C33F2">
          <w:rPr>
            <w:rStyle w:val="a7"/>
            <w:lang w:val="en-GB"/>
          </w:rPr>
          <w:t>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61" w:history="1">
        <w:r w:rsidRPr="005C33F2">
          <w:rPr>
            <w:rStyle w:val="a7"/>
            <w:lang w:val="en-GB"/>
          </w:rPr>
          <w:t>6.4.1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工作日</w:t>
        </w:r>
        <w:r w:rsidRPr="005C33F2">
          <w:rPr>
            <w:rStyle w:val="a7"/>
          </w:rPr>
          <w:t>/</w:t>
        </w:r>
        <w:r w:rsidRPr="005C33F2">
          <w:rPr>
            <w:rStyle w:val="a7"/>
          </w:rPr>
          <w:t>节假日室内空调温度时间表</w:t>
        </w:r>
        <w:r w:rsidRPr="005C33F2">
          <w:rPr>
            <w:rStyle w:val="a7"/>
          </w:rPr>
          <w:t>(℃)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62" w:history="1">
        <w:r w:rsidRPr="005C33F2">
          <w:rPr>
            <w:rStyle w:val="a7"/>
            <w:lang w:val="en-GB"/>
          </w:rPr>
          <w:t>6.4.2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工作日</w:t>
        </w:r>
        <w:r w:rsidRPr="005C33F2">
          <w:rPr>
            <w:rStyle w:val="a7"/>
          </w:rPr>
          <w:t>/</w:t>
        </w:r>
        <w:r w:rsidRPr="005C33F2">
          <w:rPr>
            <w:rStyle w:val="a7"/>
          </w:rPr>
          <w:t>节假日室内供暖温度时间表</w:t>
        </w:r>
        <w:r w:rsidRPr="005C33F2">
          <w:rPr>
            <w:rStyle w:val="a7"/>
          </w:rPr>
          <w:t>(℃)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63" w:history="1">
        <w:r w:rsidRPr="005C33F2">
          <w:rPr>
            <w:rStyle w:val="a7"/>
            <w:lang w:val="en-GB"/>
          </w:rPr>
          <w:t>6.4.3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工作日</w:t>
        </w:r>
        <w:r w:rsidRPr="005C33F2">
          <w:rPr>
            <w:rStyle w:val="a7"/>
          </w:rPr>
          <w:t>/</w:t>
        </w:r>
        <w:r w:rsidRPr="005C33F2">
          <w:rPr>
            <w:rStyle w:val="a7"/>
          </w:rPr>
          <w:t>节假日人员逐时在室率</w:t>
        </w:r>
        <w:r w:rsidRPr="005C33F2">
          <w:rPr>
            <w:rStyle w:val="a7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64" w:history="1">
        <w:r w:rsidRPr="005C33F2">
          <w:rPr>
            <w:rStyle w:val="a7"/>
            <w:lang w:val="en-GB"/>
          </w:rPr>
          <w:t>6.4.4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工作日</w:t>
        </w:r>
        <w:r w:rsidRPr="005C33F2">
          <w:rPr>
            <w:rStyle w:val="a7"/>
          </w:rPr>
          <w:t>/</w:t>
        </w:r>
        <w:r w:rsidRPr="005C33F2">
          <w:rPr>
            <w:rStyle w:val="a7"/>
          </w:rPr>
          <w:t>节假日照明开关时间表</w:t>
        </w:r>
        <w:r w:rsidRPr="005C33F2">
          <w:rPr>
            <w:rStyle w:val="a7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65" w:history="1">
        <w:r w:rsidRPr="005C33F2">
          <w:rPr>
            <w:rStyle w:val="a7"/>
            <w:lang w:val="en-GB"/>
          </w:rPr>
          <w:t>6.4.5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工作日</w:t>
        </w:r>
        <w:r w:rsidRPr="005C33F2">
          <w:rPr>
            <w:rStyle w:val="a7"/>
          </w:rPr>
          <w:t>/</w:t>
        </w:r>
        <w:r w:rsidRPr="005C33F2">
          <w:rPr>
            <w:rStyle w:val="a7"/>
          </w:rPr>
          <w:t>节假日设备逐时使用率</w:t>
        </w:r>
        <w:r w:rsidRPr="005C33F2">
          <w:rPr>
            <w:rStyle w:val="a7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B65443" w:rsidRDefault="00B6544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198286266" w:history="1">
        <w:r w:rsidRPr="005C33F2">
          <w:rPr>
            <w:rStyle w:val="a7"/>
            <w:lang w:val="en-GB"/>
          </w:rPr>
          <w:t>6.4.6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C33F2">
          <w:rPr>
            <w:rStyle w:val="a7"/>
          </w:rPr>
          <w:t>工作日</w:t>
        </w:r>
        <w:r w:rsidRPr="005C33F2">
          <w:rPr>
            <w:rStyle w:val="a7"/>
          </w:rPr>
          <w:t>/</w:t>
        </w:r>
        <w:r w:rsidRPr="005C33F2">
          <w:rPr>
            <w:rStyle w:val="a7"/>
          </w:rPr>
          <w:t>节假日空调系统运行时间表</w:t>
        </w:r>
        <w:r w:rsidRPr="005C33F2">
          <w:rPr>
            <w:rStyle w:val="a7"/>
          </w:rPr>
          <w:t>(1:</w:t>
        </w:r>
        <w:r w:rsidRPr="005C33F2">
          <w:rPr>
            <w:rStyle w:val="a7"/>
          </w:rPr>
          <w:t>开</w:t>
        </w:r>
        <w:r w:rsidRPr="005C33F2">
          <w:rPr>
            <w:rStyle w:val="a7"/>
          </w:rPr>
          <w:t>,0:</w:t>
        </w:r>
        <w:r w:rsidRPr="005C33F2">
          <w:rPr>
            <w:rStyle w:val="a7"/>
          </w:rPr>
          <w:t>关</w:t>
        </w:r>
        <w:r w:rsidRPr="005C33F2">
          <w:rPr>
            <w:rStyle w:val="a7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AA47FE" w:rsidRDefault="00D40158" w:rsidP="00D40158">
      <w:pPr>
        <w:pStyle w:val="10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5" w:name="_Toc198286215"/>
      <w:r w:rsidRPr="005E5F93">
        <w:rPr>
          <w:rFonts w:hint="eastAsia"/>
        </w:rPr>
        <w:t>建筑概况</w:t>
      </w:r>
      <w:bookmarkEnd w:id="15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7" w:name="工程名称"/>
            <w:r>
              <w:t>荔湾区葵蓬南保障性住房项目工程设计</w:t>
            </w:r>
            <w:r>
              <w:t xml:space="preserve"> 6#</w:t>
            </w:r>
            <w:r>
              <w:t>嵌入式服务综合体</w:t>
            </w:r>
            <w:r>
              <w:t xml:space="preserve"> </w:t>
            </w:r>
            <w:bookmarkEnd w:id="17"/>
          </w:p>
        </w:tc>
      </w:tr>
      <w:tr w:rsidR="00D40158" w:rsidRPr="00FF2243" w:rsidTr="005407D2">
        <w:tc>
          <w:tcPr>
            <w:tcW w:w="2759" w:type="dxa"/>
            <w:tcBorders>
              <w:bottom w:val="single" w:sz="8" w:space="0" w:color="auto"/>
            </w:tcBorders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sz="8" w:space="0" w:color="auto"/>
            </w:tcBorders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8" w:name="工程地点"/>
            <w:r>
              <w:t>广东</w:t>
            </w:r>
            <w:r>
              <w:t>-</w:t>
            </w:r>
            <w:r>
              <w:t>广州</w:t>
            </w:r>
            <w:bookmarkEnd w:id="18"/>
          </w:p>
        </w:tc>
      </w:tr>
      <w:tr w:rsidR="00037A4C" w:rsidRPr="00FF2243" w:rsidTr="005407D2">
        <w:tc>
          <w:tcPr>
            <w:tcW w:w="2759" w:type="dxa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8" w:space="0" w:color="auto"/>
              <w:bottom w:val="single" w:sz="8" w:space="0" w:color="auto"/>
            </w:tcBorders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9" w:name="纬度"/>
            <w:r w:rsidRPr="00FF2243">
              <w:rPr>
                <w:rFonts w:ascii="宋体" w:hAnsi="宋体" w:hint="eastAsia"/>
                <w:lang w:val="en-US"/>
              </w:rPr>
              <w:t>23.08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8" w:space="0" w:color="auto"/>
              <w:bottom w:val="single" w:sz="8" w:space="0" w:color="auto"/>
            </w:tcBorders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20" w:name="经度"/>
            <w:r w:rsidRPr="00FF2243">
              <w:rPr>
                <w:rFonts w:ascii="宋体" w:hAnsi="宋体" w:hint="eastAsia"/>
                <w:lang w:val="en-US"/>
              </w:rPr>
              <w:t>113.14</w:t>
            </w:r>
            <w:bookmarkEnd w:id="20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5407D2" w:rsidRPr="00FF2243" w:rsidTr="005407D2">
        <w:tc>
          <w:tcPr>
            <w:tcW w:w="2759" w:type="dxa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</w:tcPr>
          <w:p w:rsidR="005407D2" w:rsidRPr="00FF2243" w:rsidRDefault="005D155F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:rsidR="005407D2" w:rsidRPr="00FF2243" w:rsidRDefault="005407D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1" w:name="气候分区"/>
            <w:r>
              <w:t>夏热冬暖</w:t>
            </w:r>
            <w:r>
              <w:t>B</w:t>
            </w:r>
            <w:r>
              <w:t>区</w:t>
            </w:r>
            <w:bookmarkEnd w:id="21"/>
          </w:p>
        </w:tc>
      </w:tr>
      <w:tr w:rsidR="00D40158" w:rsidRPr="00FF2243" w:rsidTr="005407D2">
        <w:tc>
          <w:tcPr>
            <w:tcW w:w="2759" w:type="dxa"/>
            <w:tcBorders>
              <w:top w:val="single" w:sz="8" w:space="0" w:color="auto"/>
            </w:tcBorders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4" w:space="0" w:color="auto"/>
            </w:tcBorders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2" w:name="地上建筑面积"/>
            <w:r w:rsidRPr="00FF2243">
              <w:rPr>
                <w:rFonts w:ascii="宋体" w:hAnsi="宋体" w:hint="eastAsia"/>
                <w:lang w:val="en-US"/>
              </w:rPr>
              <w:t>4921</w:t>
            </w:r>
            <w:bookmarkEnd w:id="22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3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3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4" w:name="地上建筑层数"/>
            <w:r w:rsidRPr="00FF2243">
              <w:rPr>
                <w:rFonts w:ascii="宋体" w:hAnsi="宋体" w:hint="eastAsia"/>
                <w:lang w:val="en-US"/>
              </w:rPr>
              <w:t>4</w:t>
            </w:r>
            <w:bookmarkEnd w:id="24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5" w:name="地下建筑层数"/>
            <w:r>
              <w:t>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6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建筑体积"/>
            <w:r>
              <w:t>24113.68</w:t>
            </w:r>
            <w:bookmarkEnd w:id="27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外表面积"/>
            <w:r>
              <w:t>5158.21</w:t>
            </w:r>
            <w:bookmarkEnd w:id="28"/>
          </w:p>
        </w:tc>
      </w:tr>
      <w:tr w:rsidR="00FA4476" w:rsidRPr="00FF2243" w:rsidTr="00BE3C10">
        <w:tc>
          <w:tcPr>
            <w:tcW w:w="2759" w:type="dxa"/>
            <w:shd w:val="clear" w:color="auto" w:fill="E6E6E6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9" w:name="北向角度"/>
            <w:r>
              <w:t>97.1</w:t>
            </w:r>
            <w:bookmarkEnd w:id="29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1" w:name="外墙ρ"/>
            <w:r>
              <w:rPr>
                <w:rFonts w:hint="eastAsia"/>
              </w:rPr>
              <w:t>0.75</w:t>
            </w:r>
            <w:bookmarkEnd w:id="31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2" w:name="屋顶ρ"/>
            <w:r>
              <w:rPr>
                <w:rFonts w:hint="eastAsia"/>
              </w:rPr>
              <w:t>0.75</w:t>
            </w:r>
            <w:bookmarkEnd w:id="32"/>
          </w:p>
        </w:tc>
      </w:tr>
    </w:tbl>
    <w:p w:rsidR="00D40158" w:rsidRDefault="00D40158" w:rsidP="00D40158">
      <w:pPr>
        <w:pStyle w:val="1"/>
      </w:pPr>
      <w:bookmarkStart w:id="33" w:name="TitleFormat"/>
      <w:bookmarkStart w:id="34" w:name="_Toc198286216"/>
      <w:bookmarkEnd w:id="16"/>
      <w:r>
        <w:rPr>
          <w:rFonts w:hint="eastAsia"/>
        </w:rPr>
        <w:t>设计依据</w:t>
      </w:r>
      <w:bookmarkEnd w:id="34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5" w:name="计算依据"/>
      <w:bookmarkEnd w:id="33"/>
      <w:bookmarkEnd w:id="35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《建筑节能与可再生能源利用通用规范》</w:t>
      </w:r>
      <w:r>
        <w:rPr>
          <w:kern w:val="2"/>
          <w:szCs w:val="24"/>
          <w:lang w:val="en-US"/>
        </w:rPr>
        <w:t>GB55015-2021</w:t>
      </w:r>
    </w:p>
    <w:p w:rsidR="00CD7525" w:rsidRDefault="0024611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《公共建筑节能设计标准》</w:t>
      </w:r>
      <w:r>
        <w:rPr>
          <w:kern w:val="2"/>
          <w:szCs w:val="24"/>
          <w:lang w:val="en-US"/>
        </w:rPr>
        <w:t>GB50189-2015</w:t>
      </w:r>
    </w:p>
    <w:p w:rsidR="00CD7525" w:rsidRDefault="0024611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GB50176-2016</w:t>
      </w:r>
    </w:p>
    <w:p w:rsidR="00CD7525" w:rsidRDefault="0024611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《建筑幕墙、门窗通用技术条件》</w:t>
      </w:r>
      <w:r>
        <w:rPr>
          <w:kern w:val="2"/>
          <w:szCs w:val="24"/>
          <w:lang w:val="en-US"/>
        </w:rPr>
        <w:t>GB/T31433-2015</w:t>
      </w:r>
    </w:p>
    <w:p w:rsidR="00CD7525" w:rsidRDefault="00246111">
      <w:pPr>
        <w:pStyle w:val="1"/>
        <w:widowControl w:val="0"/>
        <w:jc w:val="both"/>
        <w:rPr>
          <w:kern w:val="2"/>
          <w:szCs w:val="24"/>
        </w:rPr>
      </w:pPr>
      <w:bookmarkStart w:id="36" w:name="_Toc198286217"/>
      <w:r>
        <w:rPr>
          <w:kern w:val="2"/>
          <w:szCs w:val="24"/>
        </w:rPr>
        <w:lastRenderedPageBreak/>
        <w:t>建筑大样</w:t>
      </w:r>
      <w:bookmarkEnd w:id="36"/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456247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层平面</w:t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34956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</w:t>
      </w:r>
      <w:r>
        <w:rPr>
          <w:kern w:val="2"/>
          <w:szCs w:val="24"/>
          <w:lang w:val="en-US"/>
        </w:rPr>
        <w:t>层平面</w:t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36385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</w:t>
      </w:r>
      <w:r>
        <w:rPr>
          <w:kern w:val="2"/>
          <w:szCs w:val="24"/>
          <w:lang w:val="en-US"/>
        </w:rPr>
        <w:t>层平面</w:t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29432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</w:t>
      </w:r>
      <w:r>
        <w:rPr>
          <w:kern w:val="2"/>
          <w:szCs w:val="24"/>
          <w:lang w:val="en-US"/>
        </w:rPr>
        <w:t>层平面</w:t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39433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525" w:rsidRDefault="0024611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</w:t>
      </w:r>
      <w:r>
        <w:rPr>
          <w:kern w:val="2"/>
          <w:szCs w:val="24"/>
          <w:lang w:val="en-US"/>
        </w:rPr>
        <w:t>层平面</w:t>
      </w:r>
    </w:p>
    <w:p w:rsidR="00CD7525" w:rsidRDefault="00246111">
      <w:pPr>
        <w:pStyle w:val="1"/>
        <w:widowControl w:val="0"/>
        <w:jc w:val="both"/>
        <w:rPr>
          <w:kern w:val="2"/>
          <w:szCs w:val="24"/>
        </w:rPr>
      </w:pPr>
      <w:bookmarkStart w:id="37" w:name="_Toc198286218"/>
      <w:r>
        <w:rPr>
          <w:kern w:val="2"/>
          <w:szCs w:val="24"/>
        </w:rPr>
        <w:t>规定性指标检查</w:t>
      </w:r>
      <w:bookmarkEnd w:id="37"/>
    </w:p>
    <w:p w:rsidR="00CD7525" w:rsidRDefault="00246111">
      <w:pPr>
        <w:pStyle w:val="2"/>
        <w:widowControl w:val="0"/>
        <w:rPr>
          <w:kern w:val="2"/>
        </w:rPr>
      </w:pPr>
      <w:bookmarkStart w:id="38" w:name="_Toc198286219"/>
      <w:r>
        <w:rPr>
          <w:kern w:val="2"/>
        </w:rPr>
        <w:t>工程材料</w:t>
      </w:r>
      <w:bookmarkEnd w:id="38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CD7525">
        <w:tc>
          <w:tcPr>
            <w:tcW w:w="2196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备注</w:t>
            </w:r>
          </w:p>
        </w:tc>
      </w:tr>
      <w:tr w:rsidR="00CD7525">
        <w:tc>
          <w:tcPr>
            <w:tcW w:w="2196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陶瓷地面砖、墙面砖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1.100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12.720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1050.0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a=1.0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石灰砂浆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0.810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10.070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1050.0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0.0443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钢筋混凝土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935.2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0.0158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细石混凝土内配钢筋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935.2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0.0158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0.750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7.490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1450.0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709.4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挤塑聚苯板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0.583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35.0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4455.3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840.0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建筑材料手册（第四版）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加草粘土</w:t>
            </w:r>
            <w:r>
              <w:t>(ρ=1600)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0.760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9.451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1010.0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陶粒混凝土</w:t>
            </w:r>
            <w:r>
              <w:t>(ρ=1100)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0.500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6.481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1050.0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保温气凝胶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5.560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210.0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6051.0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</w:tbl>
    <w:p w:rsidR="00CD7525" w:rsidRDefault="00246111">
      <w:pPr>
        <w:pStyle w:val="2"/>
        <w:widowControl w:val="0"/>
        <w:rPr>
          <w:kern w:val="2"/>
        </w:rPr>
      </w:pPr>
      <w:bookmarkStart w:id="39" w:name="_Toc198286220"/>
      <w:r>
        <w:rPr>
          <w:kern w:val="2"/>
        </w:rPr>
        <w:t>围护结构作法简要说明</w:t>
      </w:r>
      <w:bookmarkEnd w:id="39"/>
    </w:p>
    <w:p w:rsidR="00CD7525" w:rsidRDefault="00246111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屋顶构造：</w:t>
      </w:r>
    </w:p>
    <w:p w:rsidR="00CD7525" w:rsidRDefault="00246111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1</w:t>
      </w:r>
      <w:r>
        <w:rPr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color w:val="0000FF"/>
          <w:kern w:val="2"/>
          <w:szCs w:val="21"/>
          <w:lang w:val="en-US"/>
        </w:rPr>
        <w:t>屋顶构造：</w:t>
      </w:r>
      <w:r>
        <w:rPr>
          <w:color w:val="000000"/>
          <w:kern w:val="2"/>
          <w:szCs w:val="24"/>
          <w:lang w:val="en-US"/>
        </w:rPr>
        <w:t>（由上到下）</w:t>
      </w:r>
    </w:p>
    <w:p w:rsidR="00CD7525" w:rsidRDefault="0024611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陶瓷地面砖、墙面砖</w:t>
      </w:r>
      <w:r>
        <w:rPr>
          <w:color w:val="000000"/>
          <w:kern w:val="2"/>
          <w:szCs w:val="24"/>
          <w:lang w:val="en-US"/>
        </w:rPr>
        <w:t xml:space="preserve"> 25mm</w:t>
      </w:r>
      <w:r>
        <w:rPr>
          <w:color w:val="000000"/>
          <w:kern w:val="2"/>
          <w:szCs w:val="24"/>
          <w:lang w:val="en-US"/>
        </w:rPr>
        <w:t>＋细石混凝土内配钢筋</w:t>
      </w:r>
      <w:r>
        <w:rPr>
          <w:color w:val="000000"/>
          <w:kern w:val="2"/>
          <w:szCs w:val="24"/>
          <w:lang w:val="en-US"/>
        </w:rPr>
        <w:t xml:space="preserve"> 40mm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挤塑聚苯板</w:t>
      </w:r>
      <w:r>
        <w:rPr>
          <w:color w:val="800000"/>
          <w:kern w:val="2"/>
          <w:szCs w:val="24"/>
          <w:lang w:val="en-US"/>
        </w:rPr>
        <w:t xml:space="preserve"> 80mm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2</w:t>
      </w:r>
      <w:r>
        <w:rPr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color w:val="0000FF"/>
          <w:kern w:val="2"/>
          <w:szCs w:val="21"/>
          <w:lang w:val="en-US"/>
        </w:rPr>
        <w:t>种植屋面：</w:t>
      </w:r>
      <w:r>
        <w:rPr>
          <w:color w:val="000000"/>
          <w:kern w:val="2"/>
          <w:szCs w:val="24"/>
          <w:lang w:val="en-US"/>
        </w:rPr>
        <w:t>（由上到下）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800080"/>
          <w:kern w:val="2"/>
          <w:szCs w:val="24"/>
          <w:lang w:val="en-US"/>
        </w:rPr>
        <w:t>加草粘土</w:t>
      </w:r>
      <w:r>
        <w:rPr>
          <w:color w:val="800080"/>
          <w:kern w:val="2"/>
          <w:szCs w:val="24"/>
          <w:lang w:val="en-US"/>
        </w:rPr>
        <w:t>(ρ=1600) 500mm</w:t>
      </w:r>
      <w:r>
        <w:rPr>
          <w:color w:val="000000"/>
          <w:kern w:val="2"/>
          <w:szCs w:val="24"/>
          <w:lang w:val="en-US"/>
        </w:rPr>
        <w:t>＋细石混凝土内配钢筋</w:t>
      </w:r>
      <w:r>
        <w:rPr>
          <w:color w:val="000000"/>
          <w:kern w:val="2"/>
          <w:szCs w:val="24"/>
          <w:lang w:val="en-US"/>
        </w:rPr>
        <w:t xml:space="preserve"> 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＋陶粒混凝土</w:t>
      </w:r>
      <w:r>
        <w:rPr>
          <w:color w:val="000000"/>
          <w:kern w:val="2"/>
          <w:szCs w:val="24"/>
          <w:lang w:val="en-US"/>
        </w:rPr>
        <w:t>(ρ=1100) 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挤塑聚苯板</w:t>
      </w:r>
      <w:r>
        <w:rPr>
          <w:color w:val="800000"/>
          <w:kern w:val="2"/>
          <w:szCs w:val="24"/>
          <w:lang w:val="en-US"/>
        </w:rPr>
        <w:t xml:space="preserve"> 80mm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 xml:space="preserve"> 120mm</w:t>
      </w:r>
    </w:p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外墙构造：</w:t>
      </w:r>
      <w:r>
        <w:rPr>
          <w:color w:val="0000FF"/>
          <w:kern w:val="2"/>
          <w:szCs w:val="21"/>
          <w:lang w:val="en-US"/>
        </w:rPr>
        <w:t>外墙构造</w:t>
      </w:r>
      <w:r>
        <w:rPr>
          <w:color w:val="0000FF"/>
          <w:kern w:val="2"/>
          <w:szCs w:val="21"/>
          <w:lang w:val="en-US"/>
        </w:rPr>
        <w:t>(</w:t>
      </w:r>
      <w:r>
        <w:rPr>
          <w:color w:val="0000FF"/>
          <w:kern w:val="2"/>
          <w:szCs w:val="21"/>
          <w:lang w:val="en-US"/>
        </w:rPr>
        <w:t>钢筋混凝土墙</w:t>
      </w:r>
      <w:r>
        <w:rPr>
          <w:color w:val="0000FF"/>
          <w:kern w:val="2"/>
          <w:szCs w:val="21"/>
          <w:lang w:val="en-US"/>
        </w:rPr>
        <w:t>-</w:t>
      </w:r>
      <w:r>
        <w:rPr>
          <w:color w:val="0000FF"/>
          <w:kern w:val="2"/>
          <w:szCs w:val="21"/>
          <w:lang w:val="en-US"/>
        </w:rPr>
        <w:t>保温）：</w:t>
      </w:r>
      <w:r>
        <w:rPr>
          <w:color w:val="000000"/>
          <w:kern w:val="2"/>
          <w:szCs w:val="24"/>
          <w:lang w:val="en-US"/>
        </w:rPr>
        <w:t>（由外到内）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保温气凝胶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隔热金属型材，</w:t>
      </w:r>
      <w:r>
        <w:rPr>
          <w:color w:val="0000FF"/>
          <w:kern w:val="2"/>
          <w:szCs w:val="21"/>
          <w:lang w:val="en-US"/>
        </w:rPr>
        <w:t>6mmLow-E+12mm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灰色透明玻璃：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2.500W/m^2.K</w:t>
      </w:r>
      <w:r>
        <w:rPr>
          <w:color w:val="000000"/>
          <w:kern w:val="2"/>
          <w:szCs w:val="24"/>
          <w:lang w:val="en-US"/>
        </w:rPr>
        <w:t>，太阳得热系数</w:t>
      </w:r>
      <w:r>
        <w:rPr>
          <w:color w:val="000000"/>
          <w:kern w:val="2"/>
          <w:szCs w:val="24"/>
          <w:lang w:val="en-US"/>
        </w:rPr>
        <w:t>0.251</w:t>
      </w:r>
    </w:p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2"/>
        <w:widowControl w:val="0"/>
        <w:rPr>
          <w:kern w:val="2"/>
        </w:rPr>
      </w:pPr>
      <w:bookmarkStart w:id="40" w:name="_Toc198286221"/>
      <w:r>
        <w:rPr>
          <w:kern w:val="2"/>
        </w:rPr>
        <w:t>体形系数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CD7525">
        <w:tc>
          <w:tcPr>
            <w:tcW w:w="2513" w:type="dxa"/>
            <w:shd w:val="clear" w:color="auto" w:fill="E6E6E6"/>
            <w:vAlign w:val="center"/>
          </w:tcPr>
          <w:p w:rsidR="00CD7525" w:rsidRDefault="00246111">
            <w:r>
              <w:t>外表面积</w:t>
            </w:r>
          </w:p>
        </w:tc>
        <w:tc>
          <w:tcPr>
            <w:tcW w:w="6820" w:type="dxa"/>
            <w:vAlign w:val="center"/>
          </w:tcPr>
          <w:p w:rsidR="00CD7525" w:rsidRDefault="00246111">
            <w:r>
              <w:t>5158.21</w:t>
            </w:r>
          </w:p>
        </w:tc>
      </w:tr>
      <w:tr w:rsidR="00CD7525">
        <w:tc>
          <w:tcPr>
            <w:tcW w:w="2513" w:type="dxa"/>
            <w:shd w:val="clear" w:color="auto" w:fill="E6E6E6"/>
            <w:vAlign w:val="center"/>
          </w:tcPr>
          <w:p w:rsidR="00CD7525" w:rsidRDefault="00246111">
            <w:r>
              <w:t>建筑体积</w:t>
            </w:r>
          </w:p>
        </w:tc>
        <w:tc>
          <w:tcPr>
            <w:tcW w:w="6820" w:type="dxa"/>
            <w:vAlign w:val="center"/>
          </w:tcPr>
          <w:p w:rsidR="00CD7525" w:rsidRDefault="00246111">
            <w:r>
              <w:t>24113.68</w:t>
            </w:r>
          </w:p>
        </w:tc>
      </w:tr>
      <w:tr w:rsidR="00CD7525">
        <w:tc>
          <w:tcPr>
            <w:tcW w:w="2513" w:type="dxa"/>
            <w:shd w:val="clear" w:color="auto" w:fill="E6E6E6"/>
            <w:vAlign w:val="center"/>
          </w:tcPr>
          <w:p w:rsidR="00CD7525" w:rsidRDefault="00246111">
            <w:r>
              <w:lastRenderedPageBreak/>
              <w:t>体形系数</w:t>
            </w:r>
          </w:p>
        </w:tc>
        <w:tc>
          <w:tcPr>
            <w:tcW w:w="6820" w:type="dxa"/>
            <w:vAlign w:val="center"/>
          </w:tcPr>
          <w:p w:rsidR="00CD7525" w:rsidRDefault="00246111">
            <w:r>
              <w:t>0.21</w:t>
            </w:r>
          </w:p>
        </w:tc>
      </w:tr>
    </w:tbl>
    <w:p w:rsidR="00CD7525" w:rsidRDefault="00246111">
      <w:pPr>
        <w:pStyle w:val="2"/>
        <w:widowControl w:val="0"/>
        <w:rPr>
          <w:kern w:val="2"/>
        </w:rPr>
      </w:pPr>
      <w:bookmarkStart w:id="41" w:name="_Toc198286222"/>
      <w:r>
        <w:rPr>
          <w:kern w:val="2"/>
        </w:rPr>
        <w:t>窗墙比</w:t>
      </w:r>
      <w:bookmarkEnd w:id="41"/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198286223"/>
      <w:r>
        <w:rPr>
          <w:color w:val="000000"/>
          <w:kern w:val="2"/>
          <w:szCs w:val="24"/>
        </w:rPr>
        <w:t>窗墙比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816"/>
        <w:gridCol w:w="2106"/>
        <w:gridCol w:w="2106"/>
        <w:gridCol w:w="1653"/>
      </w:tblGrid>
      <w:tr w:rsidR="00CD7525">
        <w:tc>
          <w:tcPr>
            <w:tcW w:w="165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朝向</w:t>
            </w:r>
          </w:p>
        </w:tc>
        <w:tc>
          <w:tcPr>
            <w:tcW w:w="18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立面</w:t>
            </w:r>
          </w:p>
        </w:tc>
        <w:tc>
          <w:tcPr>
            <w:tcW w:w="21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1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65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窗墙比</w:t>
            </w:r>
          </w:p>
        </w:tc>
      </w:tr>
      <w:tr w:rsidR="00CD7525">
        <w:tc>
          <w:tcPr>
            <w:tcW w:w="1652" w:type="dxa"/>
            <w:shd w:val="clear" w:color="auto" w:fill="E6E6E6"/>
            <w:vAlign w:val="center"/>
          </w:tcPr>
          <w:p w:rsidR="00CD7525" w:rsidRDefault="00246111">
            <w:r>
              <w:t>南向</w:t>
            </w:r>
          </w:p>
        </w:tc>
        <w:tc>
          <w:tcPr>
            <w:tcW w:w="1816" w:type="dxa"/>
            <w:vAlign w:val="center"/>
          </w:tcPr>
          <w:p w:rsidR="00CD7525" w:rsidRDefault="00246111">
            <w:r>
              <w:t>立面</w:t>
            </w:r>
            <w:r>
              <w:t>1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643.04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1115.55</w:t>
            </w:r>
          </w:p>
        </w:tc>
        <w:tc>
          <w:tcPr>
            <w:tcW w:w="1652" w:type="dxa"/>
            <w:vAlign w:val="center"/>
          </w:tcPr>
          <w:p w:rsidR="00CD7525" w:rsidRDefault="00246111">
            <w:r>
              <w:t>0.58</w:t>
            </w:r>
          </w:p>
        </w:tc>
      </w:tr>
      <w:tr w:rsidR="00CD7525">
        <w:tc>
          <w:tcPr>
            <w:tcW w:w="1652" w:type="dxa"/>
            <w:shd w:val="clear" w:color="auto" w:fill="E6E6E6"/>
            <w:vAlign w:val="center"/>
          </w:tcPr>
          <w:p w:rsidR="00CD7525" w:rsidRDefault="00246111">
            <w:r>
              <w:t>北向</w:t>
            </w:r>
          </w:p>
        </w:tc>
        <w:tc>
          <w:tcPr>
            <w:tcW w:w="1816" w:type="dxa"/>
            <w:vAlign w:val="center"/>
          </w:tcPr>
          <w:p w:rsidR="00CD7525" w:rsidRDefault="00246111">
            <w:r>
              <w:t>立面</w:t>
            </w:r>
            <w:r>
              <w:t>2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699.56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1143.05</w:t>
            </w:r>
          </w:p>
        </w:tc>
        <w:tc>
          <w:tcPr>
            <w:tcW w:w="1652" w:type="dxa"/>
            <w:vAlign w:val="center"/>
          </w:tcPr>
          <w:p w:rsidR="00CD7525" w:rsidRDefault="00246111">
            <w:r>
              <w:t>0.61</w:t>
            </w:r>
          </w:p>
        </w:tc>
      </w:tr>
      <w:tr w:rsidR="00CD7525">
        <w:tc>
          <w:tcPr>
            <w:tcW w:w="1652" w:type="dxa"/>
            <w:shd w:val="clear" w:color="auto" w:fill="E6E6E6"/>
            <w:vAlign w:val="center"/>
          </w:tcPr>
          <w:p w:rsidR="00CD7525" w:rsidRDefault="00246111">
            <w:r>
              <w:t>东向</w:t>
            </w:r>
          </w:p>
        </w:tc>
        <w:tc>
          <w:tcPr>
            <w:tcW w:w="1816" w:type="dxa"/>
            <w:vAlign w:val="center"/>
          </w:tcPr>
          <w:p w:rsidR="00CD7525" w:rsidRDefault="00246111">
            <w:r>
              <w:t>立面</w:t>
            </w:r>
            <w:r>
              <w:t>3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295.20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594.95</w:t>
            </w:r>
          </w:p>
        </w:tc>
        <w:tc>
          <w:tcPr>
            <w:tcW w:w="1652" w:type="dxa"/>
            <w:vAlign w:val="center"/>
          </w:tcPr>
          <w:p w:rsidR="00CD7525" w:rsidRDefault="00246111">
            <w:r>
              <w:t>0.50</w:t>
            </w:r>
          </w:p>
        </w:tc>
      </w:tr>
      <w:tr w:rsidR="00CD7525">
        <w:tc>
          <w:tcPr>
            <w:tcW w:w="1652" w:type="dxa"/>
            <w:shd w:val="clear" w:color="auto" w:fill="E6E6E6"/>
            <w:vAlign w:val="center"/>
          </w:tcPr>
          <w:p w:rsidR="00CD7525" w:rsidRDefault="00246111">
            <w:r>
              <w:t>西向</w:t>
            </w:r>
          </w:p>
        </w:tc>
        <w:tc>
          <w:tcPr>
            <w:tcW w:w="1816" w:type="dxa"/>
            <w:vAlign w:val="center"/>
          </w:tcPr>
          <w:p w:rsidR="00CD7525" w:rsidRDefault="00246111">
            <w:r>
              <w:t>立面</w:t>
            </w:r>
            <w:r>
              <w:t>4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324.72</w:t>
            </w:r>
          </w:p>
        </w:tc>
        <w:tc>
          <w:tcPr>
            <w:tcW w:w="2105" w:type="dxa"/>
            <w:vAlign w:val="center"/>
          </w:tcPr>
          <w:p w:rsidR="00CD7525" w:rsidRDefault="00246111">
            <w:r>
              <w:t>594.95</w:t>
            </w:r>
          </w:p>
        </w:tc>
        <w:tc>
          <w:tcPr>
            <w:tcW w:w="1652" w:type="dxa"/>
            <w:vAlign w:val="center"/>
          </w:tcPr>
          <w:p w:rsidR="00CD7525" w:rsidRDefault="00246111">
            <w:r>
              <w:t>0.55</w:t>
            </w:r>
          </w:p>
        </w:tc>
      </w:tr>
    </w:tbl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198286224"/>
      <w:r>
        <w:rPr>
          <w:color w:val="000000"/>
          <w:kern w:val="2"/>
          <w:szCs w:val="24"/>
        </w:rPr>
        <w:t>外窗表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246"/>
        <w:gridCol w:w="1563"/>
        <w:gridCol w:w="1386"/>
        <w:gridCol w:w="735"/>
        <w:gridCol w:w="718"/>
        <w:gridCol w:w="1262"/>
        <w:gridCol w:w="1262"/>
      </w:tblGrid>
      <w:tr w:rsidR="00CD7525">
        <w:tc>
          <w:tcPr>
            <w:tcW w:w="116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朝向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立面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尺寸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CD7525">
        <w:tc>
          <w:tcPr>
            <w:tcW w:w="1160" w:type="dxa"/>
            <w:vMerge w:val="restart"/>
            <w:vAlign w:val="center"/>
          </w:tcPr>
          <w:p w:rsidR="00CD7525" w:rsidRDefault="00246111">
            <w:r>
              <w:t>南向</w:t>
            </w:r>
          </w:p>
        </w:tc>
        <w:tc>
          <w:tcPr>
            <w:tcW w:w="1245" w:type="dxa"/>
            <w:vMerge w:val="restart"/>
            <w:vAlign w:val="center"/>
          </w:tcPr>
          <w:p w:rsidR="00CD7525" w:rsidRDefault="00246111">
            <w:r>
              <w:t>立面</w:t>
            </w:r>
            <w:r>
              <w:t>1</w:t>
            </w:r>
            <w:r>
              <w:br/>
              <w:t>643.04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2.80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2.80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17.08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17.08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11.76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11.76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4.60×2.80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12.88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12.88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5.70×2.80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15.96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15.96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12.04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12.04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4.40×2.80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12.32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4.50×2.80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12.60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12.60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17.20×2.80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48.16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48.16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2.80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2.80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6.16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6.16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6.90×2.80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19.32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19.32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6.60×2.80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18.48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18.48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MQ2-05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MQ2-05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2.90×2.80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8.12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8.12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16.70×2.80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46.76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46.76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2.80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2.80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6.16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6.16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6.60×2.80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18.48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18.48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19.04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19.04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MQ3-05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9.50×2.80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26.60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26.60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MQ3-11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16.70×2.80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46.76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46.76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MQ4-05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2.60×3.60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9.36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9.36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MQ4-05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12.30×3.60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44.28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44.28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11.60×3.60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41.76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41.76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2.20×3.60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7.92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7.92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8.40×3.60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30.24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30.24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15.60×3.60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56.16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56.16</w:t>
            </w:r>
          </w:p>
        </w:tc>
      </w:tr>
      <w:tr w:rsidR="00CD7525">
        <w:tc>
          <w:tcPr>
            <w:tcW w:w="1160" w:type="dxa"/>
            <w:vMerge w:val="restart"/>
            <w:vAlign w:val="center"/>
          </w:tcPr>
          <w:p w:rsidR="00CD7525" w:rsidRDefault="00246111">
            <w:r>
              <w:t>北向</w:t>
            </w:r>
          </w:p>
        </w:tc>
        <w:tc>
          <w:tcPr>
            <w:tcW w:w="1245" w:type="dxa"/>
            <w:vMerge w:val="restart"/>
            <w:vAlign w:val="center"/>
          </w:tcPr>
          <w:p w:rsidR="00CD7525" w:rsidRDefault="00246111">
            <w:r>
              <w:t>立面</w:t>
            </w:r>
            <w:r>
              <w:t>2</w:t>
            </w:r>
            <w:r>
              <w:br/>
              <w:t>699.56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4.50×2.80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12.60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12.60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10.64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10.64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12.04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12.04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11.20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11.20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4.40×2.80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12.32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4.60×2.80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12.88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12.88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22.68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22.68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11.48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11.48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12.04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36.12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MQ1-05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8.40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8.40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14.28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14.28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6.60×2.80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18.48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18.48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30.24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30.24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12.90×2.80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36.12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36.12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8.60×2.80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24.08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24.08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24.64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8.40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8.40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11.76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11.76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14.28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14.28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10.80×4.00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43.20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43.20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12.90×4.00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51.60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51.60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8.60×4.00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34.40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34.40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8.80×4.00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35.20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35.20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8.40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8.40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0.40×3.60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2.40×3.60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8.64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17.28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5.10×3.60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18.36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18.36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2.70×3.60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9.72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9.72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3.50×3.60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12.60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12.60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10.30×3.60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37.08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37.08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3.10×3.60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11.16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11.16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1.40×3.60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5.04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5.04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8.60×3.60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30.96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30.96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8.80×3.60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31.68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31.68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1.80×3.60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6.48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6.48</w:t>
            </w:r>
          </w:p>
        </w:tc>
      </w:tr>
      <w:tr w:rsidR="00CD7525">
        <w:tc>
          <w:tcPr>
            <w:tcW w:w="1160" w:type="dxa"/>
            <w:vMerge w:val="restart"/>
            <w:vAlign w:val="center"/>
          </w:tcPr>
          <w:p w:rsidR="00CD7525" w:rsidRDefault="00246111">
            <w:r>
              <w:t>东向</w:t>
            </w:r>
          </w:p>
        </w:tc>
        <w:tc>
          <w:tcPr>
            <w:tcW w:w="1245" w:type="dxa"/>
            <w:vMerge w:val="restart"/>
            <w:vAlign w:val="center"/>
          </w:tcPr>
          <w:p w:rsidR="00CD7525" w:rsidRDefault="00246111">
            <w:r>
              <w:t>立面</w:t>
            </w:r>
            <w:r>
              <w:t>3</w:t>
            </w:r>
            <w:r>
              <w:br/>
              <w:t>295.20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5.00×2.80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14.00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14.00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7.70×2.80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21.56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21.56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MQ1-06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4.70×2.80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13.16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13.16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MQ1-06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2.80×2.80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7.84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7.84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28.56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28.56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28.56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28.56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MQ3-10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MQ3-10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0.10×3.60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0.36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0.36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MQ4-02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7.90×3.60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28.44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28.44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6.90×3.60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24.84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24.84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10.40×3.60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37.44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37.44</w:t>
            </w:r>
          </w:p>
        </w:tc>
      </w:tr>
      <w:tr w:rsidR="00CD7525">
        <w:tc>
          <w:tcPr>
            <w:tcW w:w="1160" w:type="dxa"/>
            <w:vMerge w:val="restart"/>
            <w:vAlign w:val="center"/>
          </w:tcPr>
          <w:p w:rsidR="00CD7525" w:rsidRDefault="00246111">
            <w:r>
              <w:t>西向</w:t>
            </w:r>
          </w:p>
        </w:tc>
        <w:tc>
          <w:tcPr>
            <w:tcW w:w="1245" w:type="dxa"/>
            <w:vMerge w:val="restart"/>
            <w:vAlign w:val="center"/>
          </w:tcPr>
          <w:p w:rsidR="00CD7525" w:rsidRDefault="00246111">
            <w:r>
              <w:t>立面</w:t>
            </w:r>
            <w:r>
              <w:t>4</w:t>
            </w:r>
            <w:r>
              <w:br/>
              <w:t>324.72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MQ1-08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9.10×2.80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25.48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25.48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MQ1-10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6.10×2.80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17.08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17.08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MQ1-13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16.24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16.24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MQ1-14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15.30×2.80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42.84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42.84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7.80×2.80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21.84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21.84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MQ3-08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5.20×2.80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14.56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MQ3-08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7.30×2.80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20.44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0.10×3.60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0.36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0.36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MQ4-06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10.20×3.60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36.72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36.72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3.70×3.60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13.32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13.32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3.80×3.60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13.68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13.68</w:t>
            </w:r>
          </w:p>
        </w:tc>
      </w:tr>
      <w:tr w:rsidR="00CD7525">
        <w:tc>
          <w:tcPr>
            <w:tcW w:w="1160" w:type="dxa"/>
            <w:vMerge/>
            <w:vAlign w:val="center"/>
          </w:tcPr>
          <w:p w:rsidR="00CD7525" w:rsidRDefault="00CD7525"/>
        </w:tc>
        <w:tc>
          <w:tcPr>
            <w:tcW w:w="1245" w:type="dxa"/>
            <w:vMerge/>
            <w:vAlign w:val="center"/>
          </w:tcPr>
          <w:p w:rsidR="00CD7525" w:rsidRDefault="00CD7525"/>
        </w:tc>
        <w:tc>
          <w:tcPr>
            <w:tcW w:w="1562" w:type="dxa"/>
            <w:vAlign w:val="center"/>
          </w:tcPr>
          <w:p w:rsidR="00CD7525" w:rsidRDefault="00246111">
            <w:r>
              <w:t>MQ4-09</w:t>
            </w:r>
          </w:p>
        </w:tc>
        <w:tc>
          <w:tcPr>
            <w:tcW w:w="1386" w:type="dxa"/>
            <w:vAlign w:val="center"/>
          </w:tcPr>
          <w:p w:rsidR="00CD7525" w:rsidRDefault="00246111">
            <w:r>
              <w:t>7.30×3.60</w:t>
            </w:r>
          </w:p>
        </w:tc>
        <w:tc>
          <w:tcPr>
            <w:tcW w:w="735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1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26.28</w:t>
            </w:r>
          </w:p>
        </w:tc>
        <w:tc>
          <w:tcPr>
            <w:tcW w:w="1262" w:type="dxa"/>
            <w:vAlign w:val="center"/>
          </w:tcPr>
          <w:p w:rsidR="00CD7525" w:rsidRDefault="00246111">
            <w:r>
              <w:t>26.28</w:t>
            </w:r>
          </w:p>
        </w:tc>
      </w:tr>
    </w:tbl>
    <w:p w:rsidR="00CD7525" w:rsidRDefault="00246111">
      <w:pPr>
        <w:pStyle w:val="2"/>
        <w:widowControl w:val="0"/>
        <w:rPr>
          <w:kern w:val="2"/>
        </w:rPr>
      </w:pPr>
      <w:bookmarkStart w:id="44" w:name="_Toc198286225"/>
      <w:r>
        <w:rPr>
          <w:kern w:val="2"/>
        </w:rPr>
        <w:t>天窗</w:t>
      </w:r>
      <w:bookmarkEnd w:id="44"/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198286226"/>
      <w:r>
        <w:rPr>
          <w:color w:val="000000"/>
          <w:kern w:val="2"/>
          <w:szCs w:val="24"/>
        </w:rPr>
        <w:t>天窗屋顶比</w:t>
      </w:r>
      <w:bookmarkEnd w:id="45"/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198286227"/>
      <w:r>
        <w:rPr>
          <w:color w:val="000000"/>
          <w:kern w:val="2"/>
          <w:szCs w:val="24"/>
        </w:rPr>
        <w:t>天窗类型</w:t>
      </w:r>
      <w:bookmarkEnd w:id="46"/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:rsidR="00CD7525" w:rsidRDefault="00246111">
      <w:pPr>
        <w:pStyle w:val="2"/>
        <w:widowControl w:val="0"/>
        <w:rPr>
          <w:kern w:val="2"/>
        </w:rPr>
      </w:pPr>
      <w:bookmarkStart w:id="47" w:name="_Toc198286228"/>
      <w:r>
        <w:rPr>
          <w:kern w:val="2"/>
        </w:rPr>
        <w:t>屋顶构造</w:t>
      </w:r>
      <w:bookmarkEnd w:id="47"/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198286229"/>
      <w:r>
        <w:rPr>
          <w:color w:val="000000"/>
          <w:kern w:val="2"/>
          <w:szCs w:val="24"/>
        </w:rPr>
        <w:t>屋顶相关构造</w:t>
      </w:r>
      <w:bookmarkEnd w:id="48"/>
    </w:p>
    <w:p w:rsidR="00CD7525" w:rsidRDefault="0024611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D7525">
        <w:tc>
          <w:tcPr>
            <w:tcW w:w="3345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</w:p>
        </w:tc>
      </w:tr>
      <w:tr w:rsidR="00CD7525">
        <w:tc>
          <w:tcPr>
            <w:tcW w:w="3345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D=R*S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陶瓷地面砖、墙面砖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1.100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12.720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0.023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0.289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细石混凝土内配钢筋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0.023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0.395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挤塑聚苯板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0.583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2.222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1.555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0.032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0.326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钢筋混凝土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0.069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1.186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295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2.369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3.752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0.40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5985" w:type="dxa"/>
            <w:gridSpan w:val="6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5985" w:type="dxa"/>
            <w:gridSpan w:val="6"/>
          </w:tcPr>
          <w:p w:rsidR="00CD7525" w:rsidRDefault="00246111">
            <w:r>
              <w:t>K≤0.40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5985" w:type="dxa"/>
            <w:gridSpan w:val="6"/>
          </w:tcPr>
          <w:p w:rsidR="00CD7525" w:rsidRDefault="00246111">
            <w:r>
              <w:t>满足</w:t>
            </w:r>
          </w:p>
        </w:tc>
      </w:tr>
    </w:tbl>
    <w:p w:rsidR="00CD7525" w:rsidRDefault="0024611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种植屋面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D7525">
        <w:tc>
          <w:tcPr>
            <w:tcW w:w="3345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</w:p>
        </w:tc>
      </w:tr>
      <w:tr w:rsidR="00CD7525">
        <w:tc>
          <w:tcPr>
            <w:tcW w:w="3345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D=R*S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加草粘土</w:t>
            </w:r>
            <w:r>
              <w:t>(ρ=1600)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0.760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9.451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1.50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0.439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6.218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细石混凝土内配钢筋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0.023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0.395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0.217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陶粒混凝土</w:t>
            </w:r>
            <w:r>
              <w:t>(ρ=1100)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6.481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1.50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0.040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0.389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挤塑聚苯板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0.583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2.222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1.555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0.217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钢筋混凝土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0.069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1.186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810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2.836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10.178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0.33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5985" w:type="dxa"/>
            <w:gridSpan w:val="6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5985" w:type="dxa"/>
            <w:gridSpan w:val="6"/>
          </w:tcPr>
          <w:p w:rsidR="00CD7525" w:rsidRDefault="00246111">
            <w:r>
              <w:t>K≤0.40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5985" w:type="dxa"/>
            <w:gridSpan w:val="6"/>
          </w:tcPr>
          <w:p w:rsidR="00CD7525" w:rsidRDefault="00246111">
            <w:r>
              <w:t>满足</w:t>
            </w:r>
          </w:p>
        </w:tc>
      </w:tr>
    </w:tbl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9" w:name="_Toc198286230"/>
      <w:r>
        <w:rPr>
          <w:color w:val="000000"/>
          <w:kern w:val="2"/>
          <w:szCs w:val="24"/>
        </w:rPr>
        <w:t>屋顶平均热工特性</w:t>
      </w:r>
      <w:bookmarkEnd w:id="4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6"/>
        <w:gridCol w:w="990"/>
        <w:gridCol w:w="950"/>
        <w:gridCol w:w="1349"/>
        <w:gridCol w:w="1349"/>
        <w:gridCol w:w="1349"/>
      </w:tblGrid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太阳辐射吸收系数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屋顶构造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992.11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0.610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0.40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3.75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种植屋面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635.35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0.390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0.33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10.18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合计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1627.46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0.37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6.26</w:t>
            </w:r>
          </w:p>
        </w:tc>
        <w:tc>
          <w:tcPr>
            <w:tcW w:w="1348" w:type="dxa"/>
            <w:vAlign w:val="center"/>
          </w:tcPr>
          <w:p w:rsidR="00CD7525" w:rsidRDefault="00246111">
            <w:r>
              <w:t>0.75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2"/>
        <w:widowControl w:val="0"/>
        <w:rPr>
          <w:kern w:val="2"/>
        </w:rPr>
      </w:pPr>
      <w:bookmarkStart w:id="50" w:name="_Toc198286231"/>
      <w:r>
        <w:rPr>
          <w:kern w:val="2"/>
        </w:rPr>
        <w:lastRenderedPageBreak/>
        <w:t>外墙构造</w:t>
      </w:r>
      <w:bookmarkEnd w:id="50"/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1" w:name="_Toc198286232"/>
      <w:r>
        <w:rPr>
          <w:color w:val="000000"/>
          <w:kern w:val="2"/>
          <w:szCs w:val="24"/>
        </w:rPr>
        <w:t>外墙相关构造</w:t>
      </w:r>
      <w:bookmarkEnd w:id="51"/>
    </w:p>
    <w:p w:rsidR="00CD7525" w:rsidRDefault="0024611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</w:t>
      </w:r>
      <w:r>
        <w:rPr>
          <w:color w:val="000000"/>
          <w:kern w:val="2"/>
          <w:szCs w:val="24"/>
          <w:lang w:val="en-US"/>
        </w:rPr>
        <w:t>(</w:t>
      </w:r>
      <w:r>
        <w:rPr>
          <w:color w:val="000000"/>
          <w:kern w:val="2"/>
          <w:szCs w:val="24"/>
          <w:lang w:val="en-US"/>
        </w:rPr>
        <w:t>钢筋混凝土墙</w:t>
      </w:r>
      <w:r>
        <w:rPr>
          <w:color w:val="000000"/>
          <w:kern w:val="2"/>
          <w:szCs w:val="24"/>
          <w:lang w:val="en-US"/>
        </w:rPr>
        <w:t>-</w:t>
      </w:r>
      <w:r>
        <w:rPr>
          <w:color w:val="000000"/>
          <w:kern w:val="2"/>
          <w:szCs w:val="24"/>
          <w:lang w:val="en-US"/>
        </w:rPr>
        <w:t>保温）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D7525">
        <w:tc>
          <w:tcPr>
            <w:tcW w:w="3345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</w:p>
        </w:tc>
      </w:tr>
      <w:tr w:rsidR="00CD7525">
        <w:tc>
          <w:tcPr>
            <w:tcW w:w="3345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D=R*S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0.217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钢筋混凝土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0.115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1.977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保温气凝胶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5.560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1.10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0.606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3.707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0.217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260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0.764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6.119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1.08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考虑热桥后</w:t>
            </w:r>
            <w:r>
              <w:t>K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1.08 + 132.37/1454.78 = 1.17</w:t>
            </w:r>
          </w:p>
        </w:tc>
      </w:tr>
    </w:tbl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2" w:name="_Toc198286233"/>
      <w:r>
        <w:rPr>
          <w:color w:val="000000"/>
          <w:kern w:val="2"/>
          <w:szCs w:val="24"/>
        </w:rPr>
        <w:t>外墙线性热桥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877"/>
        <w:gridCol w:w="1444"/>
        <w:gridCol w:w="1698"/>
        <w:gridCol w:w="1500"/>
        <w:gridCol w:w="1500"/>
      </w:tblGrid>
      <w:tr w:rsidR="00CD7525">
        <w:tc>
          <w:tcPr>
            <w:tcW w:w="231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热桥部位</w:t>
            </w:r>
          </w:p>
        </w:tc>
        <w:tc>
          <w:tcPr>
            <w:tcW w:w="87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朝向</w:t>
            </w:r>
          </w:p>
        </w:tc>
        <w:tc>
          <w:tcPr>
            <w:tcW w:w="144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索引号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线传热系数</w:t>
            </w:r>
            <w:r>
              <w:t>Ψ</w:t>
            </w:r>
            <w:r>
              <w:br/>
              <w:t>[W/(m.K)]</w:t>
            </w:r>
          </w:p>
        </w:tc>
        <w:tc>
          <w:tcPr>
            <w:tcW w:w="149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热桥长度</w:t>
            </w:r>
            <w:r>
              <w:t>L</w:t>
            </w:r>
            <w:r>
              <w:br/>
              <w:t>(m)</w:t>
            </w:r>
          </w:p>
        </w:tc>
        <w:tc>
          <w:tcPr>
            <w:tcW w:w="149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L*Ψ</w:t>
            </w:r>
            <w:r>
              <w:br/>
              <w:t>(W/K)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t>外墙－屋顶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WR-1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0.192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158.70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30.47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WR-1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0.192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68.20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13.09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WR-1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0.192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39.50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7.58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WR-1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0.192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108.40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20.81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t>门窗左右口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WS-1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0.028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188.20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5.27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WS-1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0.028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247.20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6.92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WS-1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0.028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114.00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3.19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WS-1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0.028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112.00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3.14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t>门窗上口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WU-1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216.40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5.84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WU-1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217.80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5.88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WU-1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105.00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2.84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WU-1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114.10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3.08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t>外墙－外墙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WO-1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-0.052/2=-0.026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88.50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-2.30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WO-1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-0.052/2=-0.026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76.50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-1.99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WO-1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-0.052/2=-0.026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92.50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-2.41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WO-1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-0.052/2=-0.026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72.50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-1.89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t>外墙－楼板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WF-1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0.112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81.75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9.16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WF-1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0.112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192.25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21.53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WF-1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0.112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86.10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9.64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WF-1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0.112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14.00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1.57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t>外墙－挑空楼板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WA-1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0.067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5.20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0.35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WA-1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0.067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23.10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1.55</w:t>
            </w:r>
          </w:p>
        </w:tc>
      </w:tr>
      <w:tr w:rsidR="00CD7525">
        <w:tc>
          <w:tcPr>
            <w:tcW w:w="2314" w:type="dxa"/>
            <w:vMerge w:val="restart"/>
            <w:vAlign w:val="center"/>
          </w:tcPr>
          <w:p w:rsidR="00CD7525" w:rsidRDefault="00246111">
            <w:r>
              <w:lastRenderedPageBreak/>
              <w:t>外墙－内墙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WI-1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117.75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-3.18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WI-1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165.25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-4.46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WI-1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66.75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-1.80</w:t>
            </w:r>
          </w:p>
        </w:tc>
      </w:tr>
      <w:tr w:rsidR="00CD7525">
        <w:tc>
          <w:tcPr>
            <w:tcW w:w="2314" w:type="dxa"/>
            <w:vMerge/>
            <w:vAlign w:val="center"/>
          </w:tcPr>
          <w:p w:rsidR="00CD7525" w:rsidRDefault="00CD7525"/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WI-1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-0.027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56.25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-1.52</w:t>
            </w:r>
          </w:p>
        </w:tc>
      </w:tr>
      <w:tr w:rsidR="00CD7525">
        <w:tc>
          <w:tcPr>
            <w:tcW w:w="2314" w:type="dxa"/>
            <w:vAlign w:val="center"/>
          </w:tcPr>
          <w:p w:rsidR="00CD7525" w:rsidRDefault="00246111">
            <w:r>
              <w:t>合计</w:t>
            </w:r>
          </w:p>
        </w:tc>
        <w:tc>
          <w:tcPr>
            <w:tcW w:w="877" w:type="dxa"/>
            <w:vAlign w:val="center"/>
          </w:tcPr>
          <w:p w:rsidR="00CD7525" w:rsidRDefault="00246111">
            <w:pPr>
              <w:jc w:val="center"/>
            </w:pPr>
            <w:r>
              <w:t>－</w:t>
            </w:r>
          </w:p>
        </w:tc>
        <w:tc>
          <w:tcPr>
            <w:tcW w:w="1443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499" w:type="dxa"/>
            <w:vAlign w:val="center"/>
          </w:tcPr>
          <w:p w:rsidR="00CD7525" w:rsidRDefault="00246111">
            <w:r>
              <w:t>132.37</w:t>
            </w:r>
          </w:p>
        </w:tc>
      </w:tr>
    </w:tbl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3" w:name="_Toc198286234"/>
      <w:r>
        <w:rPr>
          <w:color w:val="000000"/>
          <w:kern w:val="2"/>
          <w:szCs w:val="24"/>
        </w:rPr>
        <w:t>标准指定的外墙平均传热系数计算方法</w:t>
      </w:r>
      <w:bookmarkEnd w:id="53"/>
    </w:p>
    <w:p w:rsidR="000353E9" w:rsidRDefault="00246111" w:rsidP="000353E9">
      <w:pPr>
        <w:pStyle w:val="a0"/>
        <w:ind w:firstLine="420"/>
        <w:rPr>
          <w:rFonts w:ascii="宋体" w:hAnsi="宋体"/>
          <w:lang w:val="x-none"/>
        </w:rPr>
      </w:pPr>
      <w:bookmarkStart w:id="54" w:name="线性传热计算方法"/>
      <w:r>
        <w:rPr>
          <w:rFonts w:ascii="宋体" w:hAnsi="宋体" w:hint="eastAsia"/>
          <w:lang w:val="x-none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:rsidR="000353E9" w:rsidRPr="002F36D9" w:rsidRDefault="00246111" w:rsidP="000353E9">
      <w:pPr>
        <w:spacing w:line="360" w:lineRule="auto"/>
        <w:ind w:firstLine="840"/>
        <w:rPr>
          <w:rFonts w:ascii="宋体" w:hAnsi="宋体"/>
          <w:szCs w:val="21"/>
        </w:rPr>
      </w:pPr>
      <m:oMath>
        <m:sSub>
          <m:sSubPr>
            <m:ctrlPr>
              <w:rPr>
                <w:rFonts w:ascii="Cambria Math" w:eastAsiaTheme="minorEastAsia" w:hAnsi="Cambria Math" w:hint="eastAsia"/>
                <w:i/>
                <w:sz w:val="30"/>
                <w:szCs w:val="30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m</m:t>
            </m:r>
          </m:sub>
        </m:sSub>
        <m:r>
          <w:rPr>
            <w:rFonts w:ascii="Cambria Math" w:eastAsiaTheme="minorEastAsia" w:hAnsi="Cambria Math" w:hint="eastAsia"/>
            <w:sz w:val="30"/>
            <w:szCs w:val="30"/>
          </w:rPr>
          <m:t>=</m:t>
        </m:r>
        <m:r>
          <w:rPr>
            <w:rFonts w:ascii="Cambria Math" w:eastAsiaTheme="minorEastAsia" w:hAnsi="Cambria Math" w:hint="eastAsia"/>
            <w:sz w:val="30"/>
            <w:szCs w:val="30"/>
          </w:rPr>
          <m:t>K</m:t>
        </m:r>
        <m:r>
          <w:rPr>
            <w:rFonts w:ascii="Cambria Math" w:eastAsiaTheme="minorEastAsia" w:hAnsi="Cambria Math" w:hint="eastAsia"/>
            <w:sz w:val="30"/>
            <w:szCs w:val="30"/>
          </w:rPr>
          <m:t>+</m:t>
        </m:r>
        <m:f>
          <m:fPr>
            <m:ctrlPr>
              <w:rPr>
                <w:rFonts w:ascii="Cambria Math" w:eastAsiaTheme="minorEastAsia" w:hAnsi="Cambria Math" w:hint="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hint="eastAsia"/>
                    <w:i/>
                    <w:sz w:val="30"/>
                    <w:szCs w:val="30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 w:hint="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ψ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j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hint="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j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A</m:t>
            </m:r>
          </m:den>
        </m:f>
      </m:oMath>
      <w:r w:rsidRPr="002F36D9">
        <w:rPr>
          <w:rFonts w:ascii="宋体" w:hAnsi="宋体" w:hint="eastAsia"/>
          <w:color w:val="000000"/>
          <w:szCs w:val="21"/>
        </w:rPr>
        <w:t xml:space="preserve">     W/(m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  <w:r w:rsidRPr="002F36D9">
        <w:rPr>
          <w:rFonts w:ascii="宋体" w:hAnsi="宋体" w:hint="eastAsia"/>
          <w:color w:val="000000"/>
          <w:szCs w:val="21"/>
        </w:rPr>
        <w:t>K)</w:t>
      </w:r>
    </w:p>
    <w:p w:rsidR="000353E9" w:rsidRDefault="00246111" w:rsidP="000353E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2F36D9">
        <w:rPr>
          <w:rFonts w:ascii="宋体" w:hAnsi="宋体" w:hint="eastAsia"/>
          <w:szCs w:val="21"/>
        </w:rPr>
        <w:t>式中</w:t>
      </w:r>
      <w:r w:rsidRPr="002F36D9">
        <w:rPr>
          <w:rFonts w:ascii="宋体" w:hAnsi="宋体" w:hint="eastAsia"/>
          <w:szCs w:val="21"/>
        </w:rPr>
        <w:t xml:space="preserve">  </w:t>
      </w:r>
      <w:r w:rsidRPr="002F36D9">
        <w:rPr>
          <w:rFonts w:ascii="宋体" w:hAnsi="宋体" w:hint="eastAsia"/>
          <w:i/>
          <w:iCs/>
          <w:szCs w:val="21"/>
        </w:rPr>
        <w:t>K</w:t>
      </w:r>
      <w:r w:rsidRPr="002F36D9">
        <w:rPr>
          <w:rFonts w:ascii="宋体" w:hAnsi="宋体" w:hint="eastAsia"/>
          <w:i/>
          <w:iCs/>
          <w:szCs w:val="21"/>
          <w:vertAlign w:val="subscript"/>
        </w:rPr>
        <w:t>m</w:t>
      </w:r>
      <w:r w:rsidRPr="002F36D9">
        <w:rPr>
          <w:rFonts w:ascii="宋体" w:hAnsi="宋体" w:hint="eastAsia"/>
          <w:i/>
          <w:iCs/>
          <w:szCs w:val="21"/>
        </w:rPr>
        <w:t xml:space="preserve"> </w:t>
      </w:r>
      <w:r w:rsidRPr="002F36D9">
        <w:rPr>
          <w:rFonts w:ascii="宋体" w:hAnsi="宋体" w:hint="eastAsia"/>
          <w:szCs w:val="21"/>
        </w:rPr>
        <w:t>——</w:t>
      </w:r>
      <w:r w:rsidRPr="002F36D9">
        <w:rPr>
          <w:rFonts w:ascii="宋体" w:hAnsi="宋体" w:hint="eastAsia"/>
          <w:szCs w:val="21"/>
        </w:rPr>
        <w:t xml:space="preserve"> </w:t>
      </w:r>
      <w:r w:rsidRPr="002F36D9">
        <w:rPr>
          <w:rFonts w:ascii="宋体" w:hAnsi="宋体" w:hint="eastAsia"/>
          <w:color w:val="000000"/>
          <w:szCs w:val="21"/>
        </w:rPr>
        <w:t>单元墙体的平均传热系数，</w:t>
      </w:r>
      <w:r w:rsidRPr="002F36D9">
        <w:rPr>
          <w:rFonts w:ascii="宋体" w:hAnsi="宋体" w:hint="eastAsia"/>
          <w:color w:val="000000"/>
          <w:szCs w:val="21"/>
        </w:rPr>
        <w:t>W/(m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  <w:r w:rsidRPr="002F36D9">
        <w:rPr>
          <w:rFonts w:ascii="宋体" w:hAnsi="宋体" w:hint="eastAsia"/>
          <w:color w:val="000000"/>
          <w:szCs w:val="21"/>
        </w:rPr>
        <w:t>K)</w:t>
      </w:r>
      <w:r w:rsidRPr="002F36D9">
        <w:rPr>
          <w:rFonts w:ascii="宋体" w:hAnsi="宋体" w:hint="eastAsia"/>
          <w:color w:val="000000"/>
          <w:szCs w:val="21"/>
        </w:rPr>
        <w:t>；</w:t>
      </w:r>
    </w:p>
    <w:p w:rsidR="000353E9" w:rsidRDefault="00246111" w:rsidP="000353E9">
      <w:pPr>
        <w:spacing w:line="360" w:lineRule="auto"/>
        <w:ind w:firstLineChars="500" w:firstLine="1050"/>
        <w:rPr>
          <w:rFonts w:ascii="宋体" w:hAnsi="宋体"/>
          <w:color w:val="000000"/>
          <w:szCs w:val="21"/>
        </w:rPr>
      </w:pPr>
      <w:r w:rsidRPr="002F36D9">
        <w:rPr>
          <w:rFonts w:ascii="宋体" w:hAnsi="宋体" w:hint="eastAsia"/>
          <w:i/>
          <w:iCs/>
          <w:szCs w:val="21"/>
        </w:rPr>
        <w:t xml:space="preserve">K  </w:t>
      </w:r>
      <w:r w:rsidRPr="002F36D9">
        <w:rPr>
          <w:rFonts w:ascii="宋体" w:hAnsi="宋体" w:hint="eastAsia"/>
          <w:szCs w:val="21"/>
        </w:rPr>
        <w:t>——</w:t>
      </w:r>
      <w:r w:rsidRPr="002F36D9">
        <w:rPr>
          <w:rFonts w:ascii="宋体" w:hAnsi="宋体" w:hint="eastAsia"/>
          <w:szCs w:val="21"/>
        </w:rPr>
        <w:t xml:space="preserve"> </w:t>
      </w:r>
      <w:r w:rsidRPr="002F36D9">
        <w:rPr>
          <w:rFonts w:ascii="宋体" w:hAnsi="宋体" w:hint="eastAsia"/>
          <w:color w:val="000000"/>
          <w:szCs w:val="21"/>
        </w:rPr>
        <w:t>单元墙体的主断面传热系数，</w:t>
      </w:r>
      <w:r w:rsidRPr="002F36D9">
        <w:rPr>
          <w:rFonts w:ascii="宋体" w:hAnsi="宋体" w:hint="eastAsia"/>
          <w:color w:val="000000"/>
          <w:szCs w:val="21"/>
        </w:rPr>
        <w:t>W/(m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  <w:r w:rsidRPr="002F36D9">
        <w:rPr>
          <w:rFonts w:ascii="宋体" w:hAnsi="宋体" w:hint="eastAsia"/>
          <w:color w:val="000000"/>
          <w:szCs w:val="21"/>
        </w:rPr>
        <w:t>K)</w:t>
      </w:r>
      <w:r w:rsidRPr="002F36D9">
        <w:rPr>
          <w:rFonts w:ascii="宋体" w:hAnsi="宋体" w:hint="eastAsia"/>
          <w:color w:val="000000"/>
          <w:szCs w:val="21"/>
        </w:rPr>
        <w:t>；</w:t>
      </w:r>
    </w:p>
    <w:p w:rsidR="000353E9" w:rsidRPr="002F36D9" w:rsidRDefault="00246111" w:rsidP="000353E9">
      <w:pPr>
        <w:spacing w:line="360" w:lineRule="auto"/>
        <w:ind w:firstLineChars="500" w:firstLine="1050"/>
        <w:rPr>
          <w:rFonts w:ascii="宋体" w:hAnsi="宋体"/>
          <w:color w:val="000000"/>
          <w:szCs w:val="21"/>
        </w:rPr>
      </w:pPr>
      <w:r w:rsidRPr="002F36D9">
        <w:rPr>
          <w:rFonts w:ascii="宋体" w:hAnsi="宋体"/>
          <w:i/>
          <w:iCs/>
          <w:color w:val="000000"/>
          <w:szCs w:val="21"/>
        </w:rPr>
        <w:t>ψ</w:t>
      </w:r>
      <w:r w:rsidRPr="002F36D9">
        <w:rPr>
          <w:rFonts w:ascii="宋体" w:hAnsi="宋体" w:hint="eastAsia"/>
          <w:i/>
          <w:iCs/>
          <w:color w:val="000000"/>
          <w:szCs w:val="21"/>
          <w:vertAlign w:val="subscript"/>
        </w:rPr>
        <w:t>j</w:t>
      </w:r>
      <w:r w:rsidRPr="002F36D9">
        <w:rPr>
          <w:rFonts w:ascii="宋体" w:hAnsi="宋体" w:hint="eastAsia"/>
          <w:i/>
          <w:iCs/>
          <w:color w:val="000000"/>
          <w:szCs w:val="21"/>
        </w:rPr>
        <w:t xml:space="preserve"> </w:t>
      </w:r>
      <w:r w:rsidRPr="002F36D9">
        <w:rPr>
          <w:rFonts w:ascii="宋体" w:hAnsi="宋体" w:hint="eastAsia"/>
          <w:color w:val="000000"/>
          <w:szCs w:val="21"/>
        </w:rPr>
        <w:t>——</w:t>
      </w:r>
      <w:r w:rsidRPr="002F36D9">
        <w:rPr>
          <w:rFonts w:ascii="宋体" w:hAnsi="宋体" w:hint="eastAsia"/>
          <w:color w:val="000000"/>
          <w:szCs w:val="21"/>
        </w:rPr>
        <w:t xml:space="preserve">  </w:t>
      </w:r>
      <w:r w:rsidRPr="002F36D9">
        <w:rPr>
          <w:rFonts w:ascii="宋体" w:hAnsi="宋体" w:hint="eastAsia"/>
          <w:color w:val="000000"/>
          <w:szCs w:val="21"/>
        </w:rPr>
        <w:t>单元墙体上的第</w:t>
      </w:r>
      <w:r w:rsidRPr="002F36D9">
        <w:rPr>
          <w:rFonts w:ascii="宋体" w:hAnsi="宋体" w:hint="eastAsia"/>
          <w:color w:val="000000"/>
          <w:szCs w:val="21"/>
        </w:rPr>
        <w:t>j</w:t>
      </w:r>
      <w:r w:rsidRPr="002F36D9">
        <w:rPr>
          <w:rFonts w:ascii="宋体" w:hAnsi="宋体" w:hint="eastAsia"/>
          <w:color w:val="000000"/>
          <w:szCs w:val="21"/>
        </w:rPr>
        <w:t>个结构性热桥的线传热系数，</w:t>
      </w:r>
      <w:r w:rsidRPr="002F36D9">
        <w:rPr>
          <w:rFonts w:ascii="宋体" w:hAnsi="宋体" w:hint="eastAsia"/>
          <w:color w:val="000000"/>
          <w:szCs w:val="21"/>
        </w:rPr>
        <w:t>W/(mK)</w:t>
      </w:r>
      <w:r w:rsidRPr="002F36D9">
        <w:rPr>
          <w:rFonts w:ascii="宋体" w:hAnsi="宋体" w:hint="eastAsia"/>
          <w:color w:val="000000"/>
          <w:szCs w:val="21"/>
        </w:rPr>
        <w:t>；</w:t>
      </w:r>
    </w:p>
    <w:p w:rsidR="000353E9" w:rsidRPr="002F36D9" w:rsidRDefault="00246111" w:rsidP="000353E9">
      <w:pPr>
        <w:spacing w:line="360" w:lineRule="auto"/>
        <w:rPr>
          <w:rFonts w:ascii="宋体" w:hAnsi="宋体"/>
          <w:color w:val="000000"/>
          <w:szCs w:val="21"/>
        </w:rPr>
      </w:pPr>
      <w:r w:rsidRPr="002F36D9">
        <w:rPr>
          <w:rFonts w:ascii="宋体" w:hAnsi="宋体" w:hint="eastAsia"/>
          <w:color w:val="000000"/>
          <w:szCs w:val="21"/>
        </w:rPr>
        <w:t xml:space="preserve">          </w:t>
      </w:r>
      <w:r w:rsidRPr="002F36D9">
        <w:rPr>
          <w:rFonts w:ascii="宋体" w:hAnsi="宋体" w:hint="eastAsia"/>
          <w:i/>
          <w:iCs/>
          <w:color w:val="000000"/>
          <w:szCs w:val="21"/>
        </w:rPr>
        <w:t>l</w:t>
      </w:r>
      <w:r w:rsidRPr="002F36D9">
        <w:rPr>
          <w:rFonts w:ascii="宋体" w:hAnsi="宋体" w:hint="eastAsia"/>
          <w:i/>
          <w:iCs/>
          <w:color w:val="000000"/>
          <w:szCs w:val="21"/>
          <w:vertAlign w:val="subscript"/>
        </w:rPr>
        <w:t xml:space="preserve">j   </w:t>
      </w:r>
      <w:r w:rsidRPr="002F36D9">
        <w:rPr>
          <w:rFonts w:ascii="宋体" w:hAnsi="宋体" w:hint="eastAsia"/>
          <w:i/>
          <w:iCs/>
          <w:color w:val="000000"/>
          <w:szCs w:val="21"/>
        </w:rPr>
        <w:t>——</w:t>
      </w:r>
      <w:r w:rsidRPr="002F36D9">
        <w:rPr>
          <w:rFonts w:ascii="宋体" w:hAnsi="宋体" w:hint="eastAsia"/>
          <w:i/>
          <w:iCs/>
          <w:color w:val="000000"/>
          <w:szCs w:val="21"/>
        </w:rPr>
        <w:t xml:space="preserve">  </w:t>
      </w:r>
      <w:r w:rsidRPr="002F36D9">
        <w:rPr>
          <w:rFonts w:ascii="宋体" w:hAnsi="宋体" w:hint="eastAsia"/>
          <w:color w:val="000000"/>
          <w:szCs w:val="21"/>
        </w:rPr>
        <w:t>单元墙体第</w:t>
      </w:r>
      <w:r w:rsidRPr="002F36D9">
        <w:rPr>
          <w:rFonts w:ascii="宋体" w:hAnsi="宋体" w:hint="eastAsia"/>
          <w:color w:val="000000"/>
          <w:szCs w:val="21"/>
        </w:rPr>
        <w:t>j</w:t>
      </w:r>
      <w:r w:rsidRPr="002F36D9">
        <w:rPr>
          <w:rFonts w:ascii="宋体" w:hAnsi="宋体" w:hint="eastAsia"/>
          <w:color w:val="000000"/>
          <w:szCs w:val="21"/>
        </w:rPr>
        <w:t>个结构性热桥的计算长度，</w:t>
      </w:r>
      <w:r w:rsidRPr="002F36D9">
        <w:rPr>
          <w:rFonts w:ascii="宋体" w:hAnsi="宋体" w:hint="eastAsia"/>
          <w:color w:val="000000"/>
          <w:szCs w:val="21"/>
        </w:rPr>
        <w:t>m</w:t>
      </w:r>
      <w:r w:rsidRPr="002F36D9">
        <w:rPr>
          <w:rFonts w:ascii="宋体" w:hAnsi="宋体" w:hint="eastAsia"/>
          <w:color w:val="000000"/>
          <w:szCs w:val="21"/>
        </w:rPr>
        <w:t>；</w:t>
      </w:r>
    </w:p>
    <w:p w:rsidR="000353E9" w:rsidRPr="002F36D9" w:rsidRDefault="00246111" w:rsidP="000353E9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 w:rsidRPr="002F36D9">
        <w:rPr>
          <w:rFonts w:ascii="宋体" w:hAnsi="宋体" w:hint="eastAsia"/>
          <w:color w:val="000000"/>
          <w:szCs w:val="21"/>
        </w:rPr>
        <w:t xml:space="preserve">          </w:t>
      </w:r>
      <w:r w:rsidRPr="002F36D9">
        <w:rPr>
          <w:rFonts w:ascii="宋体" w:hAnsi="宋体" w:hint="eastAsia"/>
          <w:i/>
          <w:iCs/>
          <w:color w:val="000000"/>
          <w:szCs w:val="21"/>
        </w:rPr>
        <w:t>A</w:t>
      </w:r>
      <w:r w:rsidRPr="002F36D9">
        <w:rPr>
          <w:rFonts w:ascii="宋体" w:hAnsi="宋体" w:hint="eastAsia"/>
          <w:color w:val="000000"/>
          <w:szCs w:val="21"/>
        </w:rPr>
        <w:t xml:space="preserve">  </w:t>
      </w:r>
      <w:r w:rsidRPr="002F36D9">
        <w:rPr>
          <w:rFonts w:ascii="宋体" w:hAnsi="宋体" w:hint="eastAsia"/>
          <w:color w:val="000000"/>
          <w:szCs w:val="21"/>
        </w:rPr>
        <w:t>——</w:t>
      </w:r>
      <w:r w:rsidRPr="002F36D9">
        <w:rPr>
          <w:rFonts w:ascii="宋体" w:hAnsi="宋体" w:hint="eastAsia"/>
          <w:color w:val="000000"/>
          <w:szCs w:val="21"/>
        </w:rPr>
        <w:t xml:space="preserve"> </w:t>
      </w:r>
      <w:r w:rsidRPr="002F36D9">
        <w:rPr>
          <w:rFonts w:ascii="宋体" w:hAnsi="宋体" w:hint="eastAsia"/>
          <w:color w:val="000000"/>
          <w:szCs w:val="21"/>
        </w:rPr>
        <w:t>单元墙体的面积，</w:t>
      </w:r>
      <w:r w:rsidRPr="002F36D9">
        <w:rPr>
          <w:rFonts w:ascii="宋体" w:hAnsi="宋体" w:hint="eastAsia"/>
          <w:color w:val="000000"/>
          <w:szCs w:val="21"/>
        </w:rPr>
        <w:t xml:space="preserve"> 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</w:p>
    <w:bookmarkEnd w:id="54"/>
    <w:p w:rsidR="00B94DA3" w:rsidRPr="00B420A0" w:rsidRDefault="00246111" w:rsidP="00B420A0">
      <w:pPr>
        <w:rPr>
          <w:rFonts w:ascii="微软雅黑" w:eastAsia="微软雅黑" w:hAnsi="微软雅黑"/>
          <w:sz w:val="28"/>
          <w:szCs w:val="28"/>
        </w:rPr>
      </w:pPr>
    </w:p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5" w:name="_Toc198286235"/>
      <w:r>
        <w:rPr>
          <w:color w:val="000000"/>
          <w:kern w:val="2"/>
          <w:szCs w:val="24"/>
        </w:rPr>
        <w:t>外墙平均热工特性</w:t>
      </w:r>
      <w:bookmarkEnd w:id="55"/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太阳辐射吸收系数</w:t>
            </w:r>
          </w:p>
        </w:tc>
      </w:tr>
      <w:tr w:rsidR="00CD7525">
        <w:tc>
          <w:tcPr>
            <w:tcW w:w="2948" w:type="dxa"/>
            <w:vAlign w:val="center"/>
          </w:tcPr>
          <w:p w:rsidR="00CD7525" w:rsidRDefault="00246111"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主墙体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468.01</w:t>
            </w:r>
          </w:p>
        </w:tc>
        <w:tc>
          <w:tcPr>
            <w:tcW w:w="922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1305" w:type="dxa"/>
            <w:vAlign w:val="center"/>
          </w:tcPr>
          <w:p w:rsidR="00CD7525" w:rsidRDefault="00246111">
            <w:r>
              <w:t>1.08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6.12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D7525" w:rsidRDefault="00246111">
            <w:pPr>
              <w:jc w:val="center"/>
            </w:pPr>
            <w:r>
              <w:t>1.08 + 45.26/468.01 = 1.18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太阳辐射吸收系数</w:t>
            </w:r>
          </w:p>
        </w:tc>
      </w:tr>
      <w:tr w:rsidR="00CD7525">
        <w:tc>
          <w:tcPr>
            <w:tcW w:w="2948" w:type="dxa"/>
            <w:vAlign w:val="center"/>
          </w:tcPr>
          <w:p w:rsidR="00CD7525" w:rsidRDefault="00246111"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主墙体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443.49</w:t>
            </w:r>
          </w:p>
        </w:tc>
        <w:tc>
          <w:tcPr>
            <w:tcW w:w="922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1305" w:type="dxa"/>
            <w:vAlign w:val="center"/>
          </w:tcPr>
          <w:p w:rsidR="00CD7525" w:rsidRDefault="00246111">
            <w:r>
              <w:t>1.08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6.12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D7525" w:rsidRDefault="00246111">
            <w:pPr>
              <w:jc w:val="center"/>
            </w:pPr>
            <w:r>
              <w:t>1.08 + 41.33/443.49 = 1.18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太阳辐射吸收系数</w:t>
            </w:r>
          </w:p>
        </w:tc>
      </w:tr>
      <w:tr w:rsidR="00CD7525">
        <w:tc>
          <w:tcPr>
            <w:tcW w:w="2948" w:type="dxa"/>
            <w:vAlign w:val="center"/>
          </w:tcPr>
          <w:p w:rsidR="00CD7525" w:rsidRDefault="00246111"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主墙体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285.97</w:t>
            </w:r>
          </w:p>
        </w:tc>
        <w:tc>
          <w:tcPr>
            <w:tcW w:w="922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1305" w:type="dxa"/>
            <w:vAlign w:val="center"/>
          </w:tcPr>
          <w:p w:rsidR="00CD7525" w:rsidRDefault="00246111">
            <w:r>
              <w:t>1.08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6.12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D7525" w:rsidRDefault="00246111">
            <w:pPr>
              <w:jc w:val="center"/>
            </w:pPr>
            <w:r>
              <w:t>1.08 + 20.59/285.97 = 1.15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lastRenderedPageBreak/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太阳辐射吸收系数</w:t>
            </w:r>
          </w:p>
        </w:tc>
      </w:tr>
      <w:tr w:rsidR="00CD7525">
        <w:tc>
          <w:tcPr>
            <w:tcW w:w="2948" w:type="dxa"/>
            <w:vAlign w:val="center"/>
          </w:tcPr>
          <w:p w:rsidR="00CD7525" w:rsidRDefault="00246111"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主墙体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257.31</w:t>
            </w:r>
          </w:p>
        </w:tc>
        <w:tc>
          <w:tcPr>
            <w:tcW w:w="922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1305" w:type="dxa"/>
            <w:vAlign w:val="center"/>
          </w:tcPr>
          <w:p w:rsidR="00CD7525" w:rsidRDefault="00246111">
            <w:r>
              <w:t>1.08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6.12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D7525" w:rsidRDefault="00246111">
            <w:pPr>
              <w:jc w:val="center"/>
            </w:pPr>
            <w:r>
              <w:t>1.08 + 25.19/257.31 = 1.18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太阳辐射吸收系数</w:t>
            </w:r>
          </w:p>
        </w:tc>
      </w:tr>
      <w:tr w:rsidR="00CD7525">
        <w:tc>
          <w:tcPr>
            <w:tcW w:w="2948" w:type="dxa"/>
            <w:vAlign w:val="center"/>
          </w:tcPr>
          <w:p w:rsidR="00CD7525" w:rsidRDefault="00246111"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950" w:type="dxa"/>
            <w:vAlign w:val="center"/>
          </w:tcPr>
          <w:p w:rsidR="00CD7525" w:rsidRDefault="00246111">
            <w:r>
              <w:t>主墙体</w:t>
            </w:r>
          </w:p>
        </w:tc>
        <w:tc>
          <w:tcPr>
            <w:tcW w:w="990" w:type="dxa"/>
            <w:vAlign w:val="center"/>
          </w:tcPr>
          <w:p w:rsidR="00CD7525" w:rsidRDefault="00246111">
            <w:r>
              <w:t>1454.78</w:t>
            </w:r>
          </w:p>
        </w:tc>
        <w:tc>
          <w:tcPr>
            <w:tcW w:w="922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1305" w:type="dxa"/>
            <w:vAlign w:val="center"/>
          </w:tcPr>
          <w:p w:rsidR="00CD7525" w:rsidRDefault="00246111">
            <w:r>
              <w:t>1.08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6.12</w:t>
            </w:r>
          </w:p>
        </w:tc>
        <w:tc>
          <w:tcPr>
            <w:tcW w:w="1107" w:type="dxa"/>
            <w:vAlign w:val="center"/>
          </w:tcPr>
          <w:p w:rsidR="00CD7525" w:rsidRDefault="00246111">
            <w:r>
              <w:t>0.75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D7525" w:rsidRDefault="00246111">
            <w:pPr>
              <w:jc w:val="center"/>
            </w:pPr>
            <w:r>
              <w:t>1.08 + 132.37/1454.78 = 1.17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6381" w:type="dxa"/>
            <w:gridSpan w:val="6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6381" w:type="dxa"/>
            <w:gridSpan w:val="6"/>
          </w:tcPr>
          <w:p w:rsidR="00CD7525" w:rsidRDefault="00246111">
            <w:r>
              <w:t>K</w:t>
            </w:r>
            <w:r>
              <w:t>应满足表</w:t>
            </w:r>
            <w:r>
              <w:t>3.1.10-5</w:t>
            </w:r>
            <w:r>
              <w:t>的规定</w:t>
            </w:r>
            <w:r>
              <w:t>(K≤1.50)</w:t>
            </w:r>
          </w:p>
        </w:tc>
      </w:tr>
      <w:tr w:rsidR="00CD7525">
        <w:tc>
          <w:tcPr>
            <w:tcW w:w="2948" w:type="dxa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6381" w:type="dxa"/>
            <w:gridSpan w:val="6"/>
          </w:tcPr>
          <w:p w:rsidR="00CD7525" w:rsidRDefault="00246111">
            <w:r>
              <w:t>满足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2"/>
        <w:widowControl w:val="0"/>
        <w:rPr>
          <w:kern w:val="2"/>
        </w:rPr>
      </w:pPr>
      <w:bookmarkStart w:id="56" w:name="_Toc198286236"/>
      <w:r>
        <w:rPr>
          <w:kern w:val="2"/>
        </w:rPr>
        <w:t>外窗热工</w:t>
      </w:r>
      <w:bookmarkEnd w:id="56"/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7" w:name="_Toc198286237"/>
      <w:r>
        <w:rPr>
          <w:color w:val="000000"/>
          <w:kern w:val="2"/>
          <w:szCs w:val="24"/>
        </w:rPr>
        <w:t>外窗构造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CD7525">
        <w:tc>
          <w:tcPr>
            <w:tcW w:w="90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备注</w:t>
            </w:r>
          </w:p>
        </w:tc>
      </w:tr>
      <w:tr w:rsidR="00CD7525">
        <w:tc>
          <w:tcPr>
            <w:tcW w:w="905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867" w:type="dxa"/>
            <w:vAlign w:val="center"/>
          </w:tcPr>
          <w:p w:rsidR="00CD7525" w:rsidRDefault="00246111">
            <w:r>
              <w:t>隔热金属型材，</w:t>
            </w:r>
            <w:r>
              <w:t>6mmLow-E+12mm</w:t>
            </w:r>
            <w:r>
              <w:t>空气</w:t>
            </w:r>
            <w:r>
              <w:t>+6</w:t>
            </w:r>
            <w:r>
              <w:t>灰色透明玻璃</w:t>
            </w:r>
          </w:p>
        </w:tc>
        <w:tc>
          <w:tcPr>
            <w:tcW w:w="826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832" w:type="dxa"/>
            <w:vAlign w:val="center"/>
          </w:tcPr>
          <w:p w:rsidR="00CD7525" w:rsidRDefault="00246111">
            <w:r>
              <w:t>2.50</w:t>
            </w:r>
          </w:p>
        </w:tc>
        <w:tc>
          <w:tcPr>
            <w:tcW w:w="956" w:type="dxa"/>
            <w:vAlign w:val="center"/>
          </w:tcPr>
          <w:p w:rsidR="00CD7525" w:rsidRDefault="00246111">
            <w:r>
              <w:t>0.25</w:t>
            </w:r>
          </w:p>
        </w:tc>
        <w:tc>
          <w:tcPr>
            <w:tcW w:w="956" w:type="dxa"/>
            <w:vAlign w:val="center"/>
          </w:tcPr>
          <w:p w:rsidR="00CD7525" w:rsidRDefault="00246111">
            <w:r>
              <w:t>0.480</w:t>
            </w:r>
          </w:p>
        </w:tc>
        <w:tc>
          <w:tcPr>
            <w:tcW w:w="2988" w:type="dxa"/>
            <w:vAlign w:val="center"/>
          </w:tcPr>
          <w:p w:rsidR="00CD7525" w:rsidRDefault="00CD7525"/>
        </w:tc>
      </w:tr>
    </w:tbl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8" w:name="_Toc198286238"/>
      <w:r>
        <w:rPr>
          <w:color w:val="000000"/>
          <w:kern w:val="2"/>
          <w:szCs w:val="24"/>
        </w:rPr>
        <w:t>建筑遮阳措施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754"/>
        <w:gridCol w:w="1777"/>
        <w:gridCol w:w="2661"/>
        <w:gridCol w:w="1697"/>
      </w:tblGrid>
      <w:tr w:rsidR="00CD7525">
        <w:tc>
          <w:tcPr>
            <w:tcW w:w="144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朝向</w:t>
            </w:r>
          </w:p>
        </w:tc>
        <w:tc>
          <w:tcPr>
            <w:tcW w:w="175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立面编号</w:t>
            </w:r>
          </w:p>
        </w:tc>
        <w:tc>
          <w:tcPr>
            <w:tcW w:w="177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遮阳措施</w:t>
            </w:r>
          </w:p>
        </w:tc>
        <w:tc>
          <w:tcPr>
            <w:tcW w:w="266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标准要求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是否满足</w:t>
            </w:r>
          </w:p>
        </w:tc>
      </w:tr>
      <w:tr w:rsidR="00CD7525">
        <w:tc>
          <w:tcPr>
            <w:tcW w:w="1443" w:type="dxa"/>
            <w:vAlign w:val="center"/>
          </w:tcPr>
          <w:p w:rsidR="00CD7525" w:rsidRDefault="00246111">
            <w:r>
              <w:t>南向</w:t>
            </w:r>
          </w:p>
        </w:tc>
        <w:tc>
          <w:tcPr>
            <w:tcW w:w="1754" w:type="dxa"/>
            <w:vAlign w:val="center"/>
          </w:tcPr>
          <w:p w:rsidR="00CD7525" w:rsidRDefault="00246111">
            <w:r>
              <w:t>立面</w:t>
            </w:r>
            <w:r>
              <w:t>1</w:t>
            </w:r>
          </w:p>
        </w:tc>
        <w:tc>
          <w:tcPr>
            <w:tcW w:w="1777" w:type="dxa"/>
            <w:vAlign w:val="center"/>
          </w:tcPr>
          <w:p w:rsidR="00CD7525" w:rsidRDefault="00246111">
            <w:r>
              <w:t>平板遮阳</w:t>
            </w:r>
          </w:p>
        </w:tc>
        <w:tc>
          <w:tcPr>
            <w:tcW w:w="2660" w:type="dxa"/>
            <w:vAlign w:val="center"/>
          </w:tcPr>
          <w:p w:rsidR="00CD7525" w:rsidRDefault="00246111">
            <w:r>
              <w:t>应采取遮阳措施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1443" w:type="dxa"/>
            <w:vAlign w:val="center"/>
          </w:tcPr>
          <w:p w:rsidR="00CD7525" w:rsidRDefault="00246111">
            <w:r>
              <w:t>东向</w:t>
            </w:r>
          </w:p>
        </w:tc>
        <w:tc>
          <w:tcPr>
            <w:tcW w:w="1754" w:type="dxa"/>
            <w:vAlign w:val="center"/>
          </w:tcPr>
          <w:p w:rsidR="00CD7525" w:rsidRDefault="00246111">
            <w:r>
              <w:t>立面</w:t>
            </w:r>
            <w:r>
              <w:t>3</w:t>
            </w:r>
          </w:p>
        </w:tc>
        <w:tc>
          <w:tcPr>
            <w:tcW w:w="1777" w:type="dxa"/>
            <w:vAlign w:val="center"/>
          </w:tcPr>
          <w:p w:rsidR="00CD7525" w:rsidRDefault="00246111">
            <w:r>
              <w:t>平板遮阳</w:t>
            </w:r>
          </w:p>
        </w:tc>
        <w:tc>
          <w:tcPr>
            <w:tcW w:w="2660" w:type="dxa"/>
            <w:vAlign w:val="center"/>
          </w:tcPr>
          <w:p w:rsidR="00CD7525" w:rsidRDefault="00246111">
            <w:r>
              <w:t>应采取遮阳措施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1443" w:type="dxa"/>
            <w:vAlign w:val="center"/>
          </w:tcPr>
          <w:p w:rsidR="00CD7525" w:rsidRDefault="00246111">
            <w:r>
              <w:t>西向</w:t>
            </w:r>
          </w:p>
        </w:tc>
        <w:tc>
          <w:tcPr>
            <w:tcW w:w="1754" w:type="dxa"/>
            <w:vAlign w:val="center"/>
          </w:tcPr>
          <w:p w:rsidR="00CD7525" w:rsidRDefault="00246111">
            <w:r>
              <w:t>立面</w:t>
            </w:r>
            <w:r>
              <w:t>4</w:t>
            </w:r>
          </w:p>
        </w:tc>
        <w:tc>
          <w:tcPr>
            <w:tcW w:w="1777" w:type="dxa"/>
            <w:vAlign w:val="center"/>
          </w:tcPr>
          <w:p w:rsidR="00CD7525" w:rsidRDefault="00246111">
            <w:r>
              <w:t>平板遮阳</w:t>
            </w:r>
          </w:p>
        </w:tc>
        <w:tc>
          <w:tcPr>
            <w:tcW w:w="2660" w:type="dxa"/>
            <w:vAlign w:val="center"/>
          </w:tcPr>
          <w:p w:rsidR="00CD7525" w:rsidRDefault="00246111">
            <w:r>
              <w:t>应采取遮阳措施</w:t>
            </w:r>
          </w:p>
        </w:tc>
        <w:tc>
          <w:tcPr>
            <w:tcW w:w="1697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3197" w:type="dxa"/>
            <w:gridSpan w:val="2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6134" w:type="dxa"/>
            <w:gridSpan w:val="3"/>
            <w:vAlign w:val="center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3.1.15</w:t>
            </w:r>
            <w:r>
              <w:t>条</w:t>
            </w:r>
          </w:p>
        </w:tc>
      </w:tr>
      <w:tr w:rsidR="00CD7525">
        <w:tc>
          <w:tcPr>
            <w:tcW w:w="3197" w:type="dxa"/>
            <w:gridSpan w:val="2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6134" w:type="dxa"/>
            <w:gridSpan w:val="3"/>
            <w:vAlign w:val="center"/>
          </w:tcPr>
          <w:p w:rsidR="00CD7525" w:rsidRDefault="00246111">
            <w:r>
              <w:t>甲类建筑东、西、南向外窗和透光幕墙应采取遮阳措施</w:t>
            </w:r>
          </w:p>
        </w:tc>
      </w:tr>
      <w:tr w:rsidR="00CD7525">
        <w:tc>
          <w:tcPr>
            <w:tcW w:w="3197" w:type="dxa"/>
            <w:gridSpan w:val="2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6134" w:type="dxa"/>
            <w:gridSpan w:val="3"/>
            <w:vAlign w:val="center"/>
          </w:tcPr>
          <w:p w:rsidR="00CD7525" w:rsidRDefault="00246111">
            <w:r>
              <w:t>满足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9" w:name="_Toc198286239"/>
      <w:r>
        <w:rPr>
          <w:color w:val="000000"/>
          <w:kern w:val="2"/>
          <w:szCs w:val="24"/>
        </w:rPr>
        <w:lastRenderedPageBreak/>
        <w:t>外遮阳类型</w:t>
      </w:r>
      <w:bookmarkEnd w:id="59"/>
    </w:p>
    <w:p w:rsidR="00CD7525" w:rsidRDefault="0024611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平板遮阳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134054" cy="219098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CD7525">
        <w:tc>
          <w:tcPr>
            <w:tcW w:w="70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CD7525">
        <w:tc>
          <w:tcPr>
            <w:tcW w:w="707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2.900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1.200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0.100</w:t>
            </w:r>
          </w:p>
        </w:tc>
      </w:tr>
      <w:tr w:rsidR="00CD7525">
        <w:tc>
          <w:tcPr>
            <w:tcW w:w="707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1.750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1.200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0.100</w:t>
            </w:r>
          </w:p>
        </w:tc>
      </w:tr>
      <w:tr w:rsidR="00CD7525">
        <w:tc>
          <w:tcPr>
            <w:tcW w:w="707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平板遮阳</w:t>
            </w:r>
            <w:r>
              <w:t>2300*5000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2.300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5.000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0.100</w:t>
            </w:r>
          </w:p>
        </w:tc>
      </w:tr>
      <w:tr w:rsidR="00CD7525">
        <w:tc>
          <w:tcPr>
            <w:tcW w:w="707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562" w:type="dxa"/>
            <w:vAlign w:val="center"/>
          </w:tcPr>
          <w:p w:rsidR="00CD7525" w:rsidRDefault="00246111">
            <w:r>
              <w:t>平板遮阳</w:t>
            </w:r>
            <w:r>
              <w:t>2900*5000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2.900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5.000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0.000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0.100</w:t>
            </w:r>
          </w:p>
        </w:tc>
      </w:tr>
    </w:tbl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0" w:name="_Toc198286240"/>
      <w:r>
        <w:rPr>
          <w:color w:val="000000"/>
          <w:kern w:val="2"/>
          <w:szCs w:val="24"/>
        </w:rPr>
        <w:t>平均传热系数</w:t>
      </w:r>
      <w:bookmarkEnd w:id="60"/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1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D7525">
        <w:tc>
          <w:tcPr>
            <w:tcW w:w="101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15.960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15.960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12.320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48.160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48.160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19.320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19.320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lastRenderedPageBreak/>
              <w:t>14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8.120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8.120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19.040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19.040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26.600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26.600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9.360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9.360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44.280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44.280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41.760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41.760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7.920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7.920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56.160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56.160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3389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643.040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D7525">
        <w:tc>
          <w:tcPr>
            <w:tcW w:w="101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10.640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10.640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11.200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11.200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12.320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22.680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22.680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36.120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36.120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36.120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lastRenderedPageBreak/>
              <w:t>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43.200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43.200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51.600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51.600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34.400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34.400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35.200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35.200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8.640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17.280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18.360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9.720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9.720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37.080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37.080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11.160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5.040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5.040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30.960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30.960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31.680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31.680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3389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699.560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3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D7525">
        <w:tc>
          <w:tcPr>
            <w:tcW w:w="101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14.000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14.000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21.560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21.560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13.160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13.160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7.840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7.840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28.440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28.440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24.840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37.440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37.440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3389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295.200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4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D7525">
        <w:tc>
          <w:tcPr>
            <w:tcW w:w="101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MQ1-08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25.480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25.480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MQ1-13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16.240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16.240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MQ1-14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42.840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42.840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21.840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21.840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MQ3-08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36.720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36.720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13.320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13.320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13.680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13.680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1013" w:type="dxa"/>
            <w:vAlign w:val="center"/>
          </w:tcPr>
          <w:p w:rsidR="00CD7525" w:rsidRDefault="00246111">
            <w:r>
              <w:t>16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MQ4-09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26.280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26.280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  <w:tr w:rsidR="00CD7525">
        <w:tc>
          <w:tcPr>
            <w:tcW w:w="3389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324.720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D7525" w:rsidRDefault="00246111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2.500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1" w:name="_Toc198286241"/>
      <w:r>
        <w:rPr>
          <w:color w:val="000000"/>
          <w:kern w:val="2"/>
          <w:szCs w:val="24"/>
        </w:rPr>
        <w:t>综合太阳得热系数</w:t>
      </w:r>
      <w:bookmarkEnd w:id="61"/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1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D7525">
        <w:tc>
          <w:tcPr>
            <w:tcW w:w="65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综合太阳得热系数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15.960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15.960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12.320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48.160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48.160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19.320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19.320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MQ2-05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MQ2-05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8.120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8.120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2.800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6.160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19.040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19.040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MQ3-05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26.600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26.600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MQ3-11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46.760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0.694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0.174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MQ4-05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9.360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9.360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0.792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MQ4-05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44.280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44.280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0.792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41.760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41.760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0.792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7.920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7.920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0.792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lastRenderedPageBreak/>
              <w:t>29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0.792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56.160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56.160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0.792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0.199</w:t>
            </w:r>
          </w:p>
        </w:tc>
      </w:tr>
      <w:tr w:rsidR="00CD7525">
        <w:tc>
          <w:tcPr>
            <w:tcW w:w="3930" w:type="dxa"/>
            <w:gridSpan w:val="5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643.040</w:t>
            </w:r>
          </w:p>
        </w:tc>
        <w:tc>
          <w:tcPr>
            <w:tcW w:w="3631" w:type="dxa"/>
            <w:gridSpan w:val="4"/>
            <w:shd w:val="clear" w:color="auto" w:fill="E6E6E6"/>
            <w:vAlign w:val="center"/>
          </w:tcPr>
          <w:p w:rsidR="00CD7525" w:rsidRDefault="0024611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0.181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D7525">
        <w:tc>
          <w:tcPr>
            <w:tcW w:w="65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综合太阳得热系数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10.640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10.640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11.200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12.320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12.880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22.680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22.680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11.480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11.480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12.040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36.120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MQ1-05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18.480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30.240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36.120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36.120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2900*5000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0.817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0.205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24.080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24.080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lastRenderedPageBreak/>
              <w:t>16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24.640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CD7525"/>
        </w:tc>
        <w:tc>
          <w:tcPr>
            <w:tcW w:w="916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11.760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14.280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0.726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0.182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43.200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43.200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0.759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0.191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51.600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51.600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0.759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0.191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34.400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34.400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0.759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0.191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35.200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35.200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0.759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0.191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8.400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CD7525"/>
        </w:tc>
        <w:tc>
          <w:tcPr>
            <w:tcW w:w="916" w:type="dxa"/>
            <w:vAlign w:val="center"/>
          </w:tcPr>
          <w:p w:rsidR="00CD7525" w:rsidRDefault="00246111">
            <w:r>
              <w:t>1.000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8.640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17.280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18.360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18.360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9.720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9.720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12.600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37.080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37.080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11.160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11.160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5.040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5.040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30.960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30.960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31.680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31.680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6.480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6.480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0.820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0.206</w:t>
            </w:r>
          </w:p>
        </w:tc>
      </w:tr>
      <w:tr w:rsidR="00CD7525">
        <w:tc>
          <w:tcPr>
            <w:tcW w:w="3930" w:type="dxa"/>
            <w:gridSpan w:val="5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699.560</w:t>
            </w:r>
          </w:p>
        </w:tc>
        <w:tc>
          <w:tcPr>
            <w:tcW w:w="3631" w:type="dxa"/>
            <w:gridSpan w:val="4"/>
            <w:shd w:val="clear" w:color="auto" w:fill="E6E6E6"/>
            <w:vAlign w:val="center"/>
          </w:tcPr>
          <w:p w:rsidR="00CD7525" w:rsidRDefault="0024611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0.193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3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D7525">
        <w:tc>
          <w:tcPr>
            <w:tcW w:w="65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综合太阳得热系数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14.000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14.000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0.655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21.560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21.560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0.748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0.188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MQ1-06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13.160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13.160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0.655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MQ1-06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0.655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7.840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7.840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0.655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0.164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2300*5000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0.815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0.205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0.748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0.188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0.748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0.188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28.560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0.748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0.188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MQ3-10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0.748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0.188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MQ3-10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0.748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0.188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28.440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28.440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24.840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24.840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0.196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37.440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37.440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0.196</w:t>
            </w:r>
          </w:p>
        </w:tc>
      </w:tr>
      <w:tr w:rsidR="00CD7525">
        <w:tc>
          <w:tcPr>
            <w:tcW w:w="3930" w:type="dxa"/>
            <w:gridSpan w:val="5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295.200</w:t>
            </w:r>
          </w:p>
        </w:tc>
        <w:tc>
          <w:tcPr>
            <w:tcW w:w="3631" w:type="dxa"/>
            <w:gridSpan w:val="4"/>
            <w:shd w:val="clear" w:color="auto" w:fill="E6E6E6"/>
            <w:vAlign w:val="center"/>
          </w:tcPr>
          <w:p w:rsidR="00CD7525" w:rsidRDefault="0024611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0.187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4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D7525">
        <w:tc>
          <w:tcPr>
            <w:tcW w:w="65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综合太阳得热系数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MQ1-08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25.480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25.480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0.667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MQ1-10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17.080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0.667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MQ1-13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16.240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16.240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MQ1-14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42.840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42.840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0.667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7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MQ2-09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2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0.667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8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21.840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21.840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9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0.754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0.189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10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MQ3-08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14.560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0.667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11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MQ3-08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20.440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2900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0.667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0.167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12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MQ4-01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0.360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13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MQ4-06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36.720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36.720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14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13.320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13.320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15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MQ4-07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13.680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13.680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0.197</w:t>
            </w:r>
          </w:p>
        </w:tc>
      </w:tr>
      <w:tr w:rsidR="00CD7525">
        <w:tc>
          <w:tcPr>
            <w:tcW w:w="656" w:type="dxa"/>
            <w:vAlign w:val="center"/>
          </w:tcPr>
          <w:p w:rsidR="00CD7525" w:rsidRDefault="00246111">
            <w:r>
              <w:t>16</w:t>
            </w:r>
          </w:p>
        </w:tc>
        <w:tc>
          <w:tcPr>
            <w:tcW w:w="888" w:type="dxa"/>
            <w:vAlign w:val="center"/>
          </w:tcPr>
          <w:p w:rsidR="00CD7525" w:rsidRDefault="00246111">
            <w:r>
              <w:t>MQ4-09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769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26.280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26.280</w:t>
            </w:r>
          </w:p>
        </w:tc>
        <w:tc>
          <w:tcPr>
            <w:tcW w:w="781" w:type="dxa"/>
            <w:vAlign w:val="center"/>
          </w:tcPr>
          <w:p w:rsidR="00CD7525" w:rsidRDefault="00246111">
            <w:r>
              <w:t>81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0.251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平板遮阳</w:t>
            </w:r>
            <w:r>
              <w:t>1750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0.785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0.197</w:t>
            </w:r>
          </w:p>
        </w:tc>
      </w:tr>
      <w:tr w:rsidR="00CD7525">
        <w:tc>
          <w:tcPr>
            <w:tcW w:w="3930" w:type="dxa"/>
            <w:gridSpan w:val="5"/>
            <w:shd w:val="clear" w:color="auto" w:fill="E6E6E6"/>
            <w:vAlign w:val="center"/>
          </w:tcPr>
          <w:p w:rsidR="00CD7525" w:rsidRDefault="00246111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324.720</w:t>
            </w:r>
          </w:p>
        </w:tc>
        <w:tc>
          <w:tcPr>
            <w:tcW w:w="3631" w:type="dxa"/>
            <w:gridSpan w:val="4"/>
            <w:shd w:val="clear" w:color="auto" w:fill="E6E6E6"/>
            <w:vAlign w:val="center"/>
          </w:tcPr>
          <w:p w:rsidR="00CD7525" w:rsidRDefault="0024611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D7525" w:rsidRDefault="00246111">
            <w:r>
              <w:t>0.184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2" w:name="_Toc198286242"/>
      <w:r>
        <w:rPr>
          <w:color w:val="000000"/>
          <w:kern w:val="2"/>
          <w:szCs w:val="24"/>
        </w:rPr>
        <w:t>总体热工性能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1018"/>
        <w:gridCol w:w="1018"/>
        <w:gridCol w:w="1132"/>
        <w:gridCol w:w="1246"/>
        <w:gridCol w:w="1076"/>
        <w:gridCol w:w="1466"/>
        <w:gridCol w:w="1132"/>
      </w:tblGrid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立面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综合太阳得热系数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窗墙比</w:t>
            </w:r>
          </w:p>
        </w:tc>
        <w:tc>
          <w:tcPr>
            <w:tcW w:w="146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结论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lastRenderedPageBreak/>
              <w:t>南向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立面</w:t>
            </w:r>
            <w:r>
              <w:t>1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643.04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2.50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0.18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0.58</w:t>
            </w:r>
          </w:p>
        </w:tc>
        <w:tc>
          <w:tcPr>
            <w:tcW w:w="1465" w:type="dxa"/>
            <w:vAlign w:val="center"/>
          </w:tcPr>
          <w:p w:rsidR="00CD7525" w:rsidRDefault="00246111">
            <w:r>
              <w:t xml:space="preserve">K≤2.40, </w:t>
            </w:r>
            <w:r>
              <w:t>SHGC≤0.20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rPr>
                <w:color w:val="FF0000"/>
              </w:rPr>
              <w:t>不满足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北向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立面</w:t>
            </w:r>
            <w:r>
              <w:t>2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699.56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2.50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0.19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0.61</w:t>
            </w:r>
          </w:p>
        </w:tc>
        <w:tc>
          <w:tcPr>
            <w:tcW w:w="1465" w:type="dxa"/>
            <w:vAlign w:val="center"/>
          </w:tcPr>
          <w:p w:rsidR="00CD7525" w:rsidRDefault="00246111">
            <w:r>
              <w:t>K≤2.40, SHGC≤0.25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rPr>
                <w:color w:val="FF0000"/>
              </w:rPr>
              <w:t>不满足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东向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立面</w:t>
            </w:r>
            <w:r>
              <w:t>3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295.20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2.50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0.19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0.50</w:t>
            </w:r>
          </w:p>
        </w:tc>
        <w:tc>
          <w:tcPr>
            <w:tcW w:w="1465" w:type="dxa"/>
            <w:vAlign w:val="center"/>
          </w:tcPr>
          <w:p w:rsidR="00CD7525" w:rsidRDefault="00246111">
            <w:r>
              <w:t>K≤2.50, SHGC≤0.25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西向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立面</w:t>
            </w:r>
            <w:r>
              <w:t>4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324.72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2.50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0.18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0.55</w:t>
            </w:r>
          </w:p>
        </w:tc>
        <w:tc>
          <w:tcPr>
            <w:tcW w:w="1465" w:type="dxa"/>
            <w:vAlign w:val="center"/>
          </w:tcPr>
          <w:p w:rsidR="00CD7525" w:rsidRDefault="00246111">
            <w:r>
              <w:t>K≤2.40, SHGC≤0.20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rPr>
                <w:color w:val="FF0000"/>
              </w:rPr>
              <w:t>不满足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综合平均</w:t>
            </w:r>
          </w:p>
        </w:tc>
        <w:tc>
          <w:tcPr>
            <w:tcW w:w="1018" w:type="dxa"/>
            <w:vAlign w:val="center"/>
          </w:tcPr>
          <w:p w:rsidR="00CD7525" w:rsidRDefault="00CD7525"/>
        </w:tc>
        <w:tc>
          <w:tcPr>
            <w:tcW w:w="1018" w:type="dxa"/>
            <w:vAlign w:val="center"/>
          </w:tcPr>
          <w:p w:rsidR="00CD7525" w:rsidRDefault="00246111">
            <w:r>
              <w:t>1962.52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2.50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0.19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0.57</w:t>
            </w:r>
          </w:p>
        </w:tc>
        <w:tc>
          <w:tcPr>
            <w:tcW w:w="1465" w:type="dxa"/>
            <w:vAlign w:val="center"/>
          </w:tcPr>
          <w:p w:rsidR="00CD7525" w:rsidRDefault="00CD7525"/>
        </w:tc>
        <w:tc>
          <w:tcPr>
            <w:tcW w:w="1131" w:type="dxa"/>
            <w:vAlign w:val="center"/>
          </w:tcPr>
          <w:p w:rsidR="00CD7525" w:rsidRDefault="00CD7525"/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8083" w:type="dxa"/>
            <w:gridSpan w:val="7"/>
            <w:vAlign w:val="center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8083" w:type="dxa"/>
            <w:gridSpan w:val="7"/>
            <w:vAlign w:val="center"/>
          </w:tcPr>
          <w:p w:rsidR="00CD7525" w:rsidRDefault="00246111">
            <w:r>
              <w:t>外窗传热系数和综合太阳得热系数满足表</w:t>
            </w:r>
            <w:r>
              <w:t>3.1.10-5</w:t>
            </w:r>
            <w:r>
              <w:t>的要求</w:t>
            </w:r>
          </w:p>
        </w:tc>
      </w:tr>
      <w:tr w:rsidR="00CD7525"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8083" w:type="dxa"/>
            <w:gridSpan w:val="7"/>
            <w:vAlign w:val="center"/>
          </w:tcPr>
          <w:p w:rsidR="00CD7525" w:rsidRDefault="00246111">
            <w:r>
              <w:rPr>
                <w:color w:val="FF0000"/>
              </w:rPr>
              <w:t>不满足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:rsidR="00CD7525" w:rsidRDefault="00246111">
      <w:pPr>
        <w:pStyle w:val="2"/>
        <w:widowControl w:val="0"/>
        <w:rPr>
          <w:kern w:val="2"/>
        </w:rPr>
      </w:pPr>
      <w:bookmarkStart w:id="63" w:name="_Toc198286243"/>
      <w:r>
        <w:rPr>
          <w:kern w:val="2"/>
        </w:rPr>
        <w:t>非中空窗面积比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410"/>
        <w:gridCol w:w="1585"/>
        <w:gridCol w:w="1585"/>
        <w:gridCol w:w="1585"/>
        <w:gridCol w:w="792"/>
        <w:gridCol w:w="1018"/>
      </w:tblGrid>
      <w:tr w:rsidR="00CD7525">
        <w:tc>
          <w:tcPr>
            <w:tcW w:w="135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朝向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立面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非中空玻璃面积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透光面积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非中空面积比</w:t>
            </w:r>
          </w:p>
        </w:tc>
        <w:tc>
          <w:tcPr>
            <w:tcW w:w="792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结论</w:t>
            </w:r>
          </w:p>
        </w:tc>
      </w:tr>
      <w:tr w:rsidR="00CD7525">
        <w:tc>
          <w:tcPr>
            <w:tcW w:w="1358" w:type="dxa"/>
            <w:shd w:val="clear" w:color="auto" w:fill="E6E6E6"/>
            <w:vAlign w:val="center"/>
          </w:tcPr>
          <w:p w:rsidR="00CD7525" w:rsidRDefault="00246111">
            <w:r>
              <w:t>南向</w:t>
            </w:r>
          </w:p>
        </w:tc>
        <w:tc>
          <w:tcPr>
            <w:tcW w:w="1409" w:type="dxa"/>
            <w:vAlign w:val="center"/>
          </w:tcPr>
          <w:p w:rsidR="00CD7525" w:rsidRDefault="00246111">
            <w:r>
              <w:t>立面</w:t>
            </w:r>
            <w:r>
              <w:t>1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643.04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792" w:type="dxa"/>
            <w:vAlign w:val="center"/>
          </w:tcPr>
          <w:p w:rsidR="00CD7525" w:rsidRDefault="00246111">
            <w:r>
              <w:t>0.15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1358" w:type="dxa"/>
            <w:shd w:val="clear" w:color="auto" w:fill="E6E6E6"/>
            <w:vAlign w:val="center"/>
          </w:tcPr>
          <w:p w:rsidR="00CD7525" w:rsidRDefault="00246111">
            <w:r>
              <w:t>北向</w:t>
            </w:r>
          </w:p>
        </w:tc>
        <w:tc>
          <w:tcPr>
            <w:tcW w:w="1409" w:type="dxa"/>
            <w:vAlign w:val="center"/>
          </w:tcPr>
          <w:p w:rsidR="00CD7525" w:rsidRDefault="00246111">
            <w:r>
              <w:t>立面</w:t>
            </w:r>
            <w:r>
              <w:t>2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699.56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792" w:type="dxa"/>
            <w:vAlign w:val="center"/>
          </w:tcPr>
          <w:p w:rsidR="00CD7525" w:rsidRDefault="00246111">
            <w:r>
              <w:t>0.15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1358" w:type="dxa"/>
            <w:shd w:val="clear" w:color="auto" w:fill="E6E6E6"/>
            <w:vAlign w:val="center"/>
          </w:tcPr>
          <w:p w:rsidR="00CD7525" w:rsidRDefault="00246111">
            <w:r>
              <w:t>东向</w:t>
            </w:r>
          </w:p>
        </w:tc>
        <w:tc>
          <w:tcPr>
            <w:tcW w:w="1409" w:type="dxa"/>
            <w:vAlign w:val="center"/>
          </w:tcPr>
          <w:p w:rsidR="00CD7525" w:rsidRDefault="00246111">
            <w:r>
              <w:t>立面</w:t>
            </w:r>
            <w:r>
              <w:t>3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295.20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792" w:type="dxa"/>
            <w:vAlign w:val="center"/>
          </w:tcPr>
          <w:p w:rsidR="00CD7525" w:rsidRDefault="00246111">
            <w:r>
              <w:t>0.15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1358" w:type="dxa"/>
            <w:shd w:val="clear" w:color="auto" w:fill="E6E6E6"/>
            <w:vAlign w:val="center"/>
          </w:tcPr>
          <w:p w:rsidR="00CD7525" w:rsidRDefault="00246111">
            <w:r>
              <w:t>西向</w:t>
            </w:r>
          </w:p>
        </w:tc>
        <w:tc>
          <w:tcPr>
            <w:tcW w:w="1409" w:type="dxa"/>
            <w:vAlign w:val="center"/>
          </w:tcPr>
          <w:p w:rsidR="00CD7525" w:rsidRDefault="00246111">
            <w:r>
              <w:t>立面</w:t>
            </w:r>
            <w:r>
              <w:t>4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324.72</w:t>
            </w:r>
          </w:p>
        </w:tc>
        <w:tc>
          <w:tcPr>
            <w:tcW w:w="1584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792" w:type="dxa"/>
            <w:vAlign w:val="center"/>
          </w:tcPr>
          <w:p w:rsidR="00CD7525" w:rsidRDefault="00246111">
            <w:r>
              <w:t>0.15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2767" w:type="dxa"/>
            <w:gridSpan w:val="2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6562" w:type="dxa"/>
            <w:gridSpan w:val="5"/>
            <w:vAlign w:val="center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3.1.13</w:t>
            </w:r>
            <w:r>
              <w:t>条</w:t>
            </w:r>
          </w:p>
        </w:tc>
      </w:tr>
      <w:tr w:rsidR="00CD7525">
        <w:tc>
          <w:tcPr>
            <w:tcW w:w="2767" w:type="dxa"/>
            <w:gridSpan w:val="2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6562" w:type="dxa"/>
            <w:gridSpan w:val="5"/>
            <w:vAlign w:val="center"/>
          </w:tcPr>
          <w:p w:rsidR="00CD7525" w:rsidRDefault="00246111">
            <w:r>
              <w:t>非中空玻璃的面积不应超过同一立面透光面积的</w:t>
            </w:r>
            <w:r>
              <w:t>15%</w:t>
            </w:r>
          </w:p>
        </w:tc>
      </w:tr>
      <w:tr w:rsidR="00CD7525">
        <w:tc>
          <w:tcPr>
            <w:tcW w:w="2767" w:type="dxa"/>
            <w:gridSpan w:val="2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6562" w:type="dxa"/>
            <w:gridSpan w:val="5"/>
            <w:vAlign w:val="center"/>
          </w:tcPr>
          <w:p w:rsidR="00CD7525" w:rsidRDefault="00246111">
            <w:r>
              <w:t>满足</w:t>
            </w:r>
          </w:p>
        </w:tc>
      </w:tr>
    </w:tbl>
    <w:p w:rsidR="00CD7525" w:rsidRDefault="00246111">
      <w:pPr>
        <w:pStyle w:val="2"/>
        <w:widowControl w:val="0"/>
        <w:rPr>
          <w:kern w:val="2"/>
        </w:rPr>
      </w:pPr>
      <w:bookmarkStart w:id="64" w:name="_Toc198286244"/>
      <w:r>
        <w:rPr>
          <w:kern w:val="2"/>
        </w:rPr>
        <w:t>可开启窗扇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228"/>
        <w:gridCol w:w="45"/>
        <w:gridCol w:w="1879"/>
        <w:gridCol w:w="1245"/>
        <w:gridCol w:w="1245"/>
        <w:gridCol w:w="1245"/>
        <w:gridCol w:w="1455"/>
      </w:tblGrid>
      <w:tr w:rsidR="00CD7525">
        <w:tc>
          <w:tcPr>
            <w:tcW w:w="99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楼层</w:t>
            </w:r>
          </w:p>
        </w:tc>
        <w:tc>
          <w:tcPr>
            <w:tcW w:w="122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房间编号</w:t>
            </w:r>
          </w:p>
        </w:tc>
        <w:tc>
          <w:tcPr>
            <w:tcW w:w="1924" w:type="dxa"/>
            <w:gridSpan w:val="2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房间类型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门窗类型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开启比例</w:t>
            </w:r>
          </w:p>
        </w:tc>
        <w:tc>
          <w:tcPr>
            <w:tcW w:w="145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可开启窗扇</w:t>
            </w:r>
          </w:p>
        </w:tc>
      </w:tr>
      <w:tr w:rsidR="00CD7525">
        <w:tc>
          <w:tcPr>
            <w:tcW w:w="990" w:type="dxa"/>
            <w:vMerge w:val="restart"/>
            <w:vAlign w:val="center"/>
          </w:tcPr>
          <w:p w:rsidR="00CD7525" w:rsidRDefault="00246111">
            <w:pPr>
              <w:jc w:val="center"/>
            </w:pPr>
            <w:r>
              <w:t>1</w:t>
            </w:r>
          </w:p>
        </w:tc>
        <w:tc>
          <w:tcPr>
            <w:tcW w:w="1228" w:type="dxa"/>
            <w:vMerge w:val="restart"/>
            <w:vAlign w:val="center"/>
          </w:tcPr>
          <w:p w:rsidR="00CD7525" w:rsidRDefault="00246111">
            <w:r>
              <w:t>1021(</w:t>
            </w:r>
            <w:r>
              <w:t>最不利房间</w:t>
            </w:r>
            <w:r>
              <w:t>)</w:t>
            </w:r>
          </w:p>
        </w:tc>
        <w:tc>
          <w:tcPr>
            <w:tcW w:w="1924" w:type="dxa"/>
            <w:gridSpan w:val="2"/>
            <w:vMerge w:val="restart"/>
            <w:vAlign w:val="center"/>
          </w:tcPr>
          <w:p w:rsidR="00CD7525" w:rsidRDefault="00246111">
            <w:r>
              <w:t>商场</w:t>
            </w:r>
            <w:r>
              <w:t>-</w:t>
            </w:r>
            <w:r>
              <w:t>一般商店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外窗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0.30</w:t>
            </w:r>
          </w:p>
        </w:tc>
        <w:tc>
          <w:tcPr>
            <w:tcW w:w="1454" w:type="dxa"/>
            <w:vMerge w:val="restart"/>
            <w:vAlign w:val="center"/>
          </w:tcPr>
          <w:p w:rsidR="00CD7525" w:rsidRDefault="00246111">
            <w:pPr>
              <w:jc w:val="center"/>
            </w:pPr>
            <w:r>
              <w:t>有</w:t>
            </w:r>
          </w:p>
        </w:tc>
      </w:tr>
      <w:tr w:rsidR="00CD7525">
        <w:tc>
          <w:tcPr>
            <w:tcW w:w="990" w:type="dxa"/>
            <w:vMerge/>
            <w:vAlign w:val="center"/>
          </w:tcPr>
          <w:p w:rsidR="00CD7525" w:rsidRDefault="00CD7525"/>
        </w:tc>
        <w:tc>
          <w:tcPr>
            <w:tcW w:w="1228" w:type="dxa"/>
            <w:vMerge/>
            <w:vAlign w:val="center"/>
          </w:tcPr>
          <w:p w:rsidR="00CD7525" w:rsidRDefault="00CD7525"/>
        </w:tc>
        <w:tc>
          <w:tcPr>
            <w:tcW w:w="1924" w:type="dxa"/>
            <w:gridSpan w:val="2"/>
            <w:vMerge/>
            <w:vAlign w:val="center"/>
          </w:tcPr>
          <w:p w:rsidR="00CD7525" w:rsidRDefault="00CD7525"/>
        </w:tc>
        <w:tc>
          <w:tcPr>
            <w:tcW w:w="1245" w:type="dxa"/>
            <w:vAlign w:val="center"/>
          </w:tcPr>
          <w:p w:rsidR="00CD7525" w:rsidRDefault="00246111">
            <w:r>
              <w:t>外窗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MQ1-11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0.30</w:t>
            </w:r>
          </w:p>
        </w:tc>
        <w:tc>
          <w:tcPr>
            <w:tcW w:w="1454" w:type="dxa"/>
            <w:vMerge/>
            <w:vAlign w:val="center"/>
          </w:tcPr>
          <w:p w:rsidR="00CD7525" w:rsidRDefault="00CD7525"/>
        </w:tc>
      </w:tr>
      <w:tr w:rsidR="00CD7525">
        <w:tc>
          <w:tcPr>
            <w:tcW w:w="990" w:type="dxa"/>
            <w:vMerge/>
            <w:vAlign w:val="center"/>
          </w:tcPr>
          <w:p w:rsidR="00CD7525" w:rsidRDefault="00CD7525"/>
        </w:tc>
        <w:tc>
          <w:tcPr>
            <w:tcW w:w="1228" w:type="dxa"/>
            <w:vMerge/>
            <w:vAlign w:val="center"/>
          </w:tcPr>
          <w:p w:rsidR="00CD7525" w:rsidRDefault="00CD7525"/>
        </w:tc>
        <w:tc>
          <w:tcPr>
            <w:tcW w:w="1924" w:type="dxa"/>
            <w:gridSpan w:val="2"/>
            <w:vMerge/>
            <w:vAlign w:val="center"/>
          </w:tcPr>
          <w:p w:rsidR="00CD7525" w:rsidRDefault="00CD7525"/>
        </w:tc>
        <w:tc>
          <w:tcPr>
            <w:tcW w:w="1245" w:type="dxa"/>
            <w:vAlign w:val="center"/>
          </w:tcPr>
          <w:p w:rsidR="00CD7525" w:rsidRDefault="00246111">
            <w:r>
              <w:t>外窗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MQ1-13</w:t>
            </w:r>
          </w:p>
        </w:tc>
        <w:tc>
          <w:tcPr>
            <w:tcW w:w="1245" w:type="dxa"/>
            <w:vAlign w:val="center"/>
          </w:tcPr>
          <w:p w:rsidR="00CD7525" w:rsidRDefault="00246111">
            <w:r>
              <w:t>0.30</w:t>
            </w:r>
          </w:p>
        </w:tc>
        <w:tc>
          <w:tcPr>
            <w:tcW w:w="1454" w:type="dxa"/>
            <w:vMerge/>
            <w:vAlign w:val="center"/>
          </w:tcPr>
          <w:p w:rsidR="00CD7525" w:rsidRDefault="00CD7525"/>
        </w:tc>
      </w:tr>
      <w:tr w:rsidR="00CD7525">
        <w:tc>
          <w:tcPr>
            <w:tcW w:w="2263" w:type="dxa"/>
            <w:gridSpan w:val="3"/>
            <w:shd w:val="clear" w:color="auto" w:fill="E6E6E6"/>
            <w:vAlign w:val="center"/>
          </w:tcPr>
          <w:p w:rsidR="00CD7525" w:rsidRDefault="00246111">
            <w:r>
              <w:t>通风换气装置</w:t>
            </w:r>
          </w:p>
        </w:tc>
        <w:tc>
          <w:tcPr>
            <w:tcW w:w="7069" w:type="dxa"/>
            <w:gridSpan w:val="5"/>
            <w:vAlign w:val="center"/>
          </w:tcPr>
          <w:p w:rsidR="00CD7525" w:rsidRDefault="00246111">
            <w:r>
              <w:t>无</w:t>
            </w:r>
          </w:p>
        </w:tc>
      </w:tr>
      <w:tr w:rsidR="00CD7525">
        <w:tc>
          <w:tcPr>
            <w:tcW w:w="2263" w:type="dxa"/>
            <w:gridSpan w:val="3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7069" w:type="dxa"/>
            <w:gridSpan w:val="5"/>
            <w:vAlign w:val="center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3.1.14</w:t>
            </w:r>
            <w:r>
              <w:t>条</w:t>
            </w:r>
          </w:p>
        </w:tc>
      </w:tr>
      <w:tr w:rsidR="00CD7525">
        <w:tc>
          <w:tcPr>
            <w:tcW w:w="2263" w:type="dxa"/>
            <w:gridSpan w:val="3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7069" w:type="dxa"/>
            <w:gridSpan w:val="5"/>
            <w:vAlign w:val="center"/>
          </w:tcPr>
          <w:p w:rsidR="00CD7525" w:rsidRDefault="00246111">
            <w:r>
              <w:t>主要功能房间的外窗应设置可开启窗扇或通风换气装置</w:t>
            </w:r>
          </w:p>
        </w:tc>
      </w:tr>
      <w:tr w:rsidR="00CD7525">
        <w:tc>
          <w:tcPr>
            <w:tcW w:w="2263" w:type="dxa"/>
            <w:gridSpan w:val="3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7069" w:type="dxa"/>
            <w:gridSpan w:val="5"/>
            <w:vAlign w:val="center"/>
          </w:tcPr>
          <w:p w:rsidR="00CD7525" w:rsidRDefault="00246111">
            <w:r>
              <w:t>满足</w:t>
            </w:r>
          </w:p>
        </w:tc>
      </w:tr>
    </w:tbl>
    <w:p w:rsidR="00CD7525" w:rsidRDefault="002461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pPr>
        <w:pStyle w:val="2"/>
        <w:widowControl w:val="0"/>
        <w:rPr>
          <w:kern w:val="2"/>
        </w:rPr>
      </w:pPr>
      <w:bookmarkStart w:id="65" w:name="_Toc198286245"/>
      <w:r>
        <w:rPr>
          <w:kern w:val="2"/>
        </w:rPr>
        <w:t>规定性指标检查结论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CD7525"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可否性能权衡</w:t>
            </w:r>
          </w:p>
        </w:tc>
      </w:tr>
      <w:tr w:rsidR="00CD7525">
        <w:tc>
          <w:tcPr>
            <w:tcW w:w="1131" w:type="dxa"/>
            <w:vAlign w:val="center"/>
          </w:tcPr>
          <w:p w:rsidR="00CD7525" w:rsidRDefault="00246111">
            <w:r>
              <w:t>1</w:t>
            </w:r>
          </w:p>
        </w:tc>
        <w:tc>
          <w:tcPr>
            <w:tcW w:w="4069" w:type="dxa"/>
            <w:vAlign w:val="center"/>
          </w:tcPr>
          <w:p w:rsidR="00CD7525" w:rsidRDefault="00246111">
            <w:r>
              <w:t>天窗类型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t>无屋顶透光部分</w:t>
            </w:r>
          </w:p>
        </w:tc>
        <w:tc>
          <w:tcPr>
            <w:tcW w:w="1980" w:type="dxa"/>
            <w:vAlign w:val="center"/>
          </w:tcPr>
          <w:p w:rsidR="00CD7525" w:rsidRDefault="00CD7525"/>
        </w:tc>
      </w:tr>
      <w:tr w:rsidR="00CD7525">
        <w:tc>
          <w:tcPr>
            <w:tcW w:w="1131" w:type="dxa"/>
            <w:vAlign w:val="center"/>
          </w:tcPr>
          <w:p w:rsidR="00CD7525" w:rsidRDefault="00246111">
            <w:r>
              <w:lastRenderedPageBreak/>
              <w:t>2</w:t>
            </w:r>
          </w:p>
        </w:tc>
        <w:tc>
          <w:tcPr>
            <w:tcW w:w="4069" w:type="dxa"/>
            <w:vAlign w:val="center"/>
          </w:tcPr>
          <w:p w:rsidR="00CD7525" w:rsidRDefault="00246111">
            <w:r>
              <w:t>屋顶构造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t>满足</w:t>
            </w:r>
          </w:p>
        </w:tc>
        <w:tc>
          <w:tcPr>
            <w:tcW w:w="1980" w:type="dxa"/>
            <w:vAlign w:val="center"/>
          </w:tcPr>
          <w:p w:rsidR="00CD7525" w:rsidRDefault="00CD7525"/>
        </w:tc>
      </w:tr>
      <w:tr w:rsidR="00CD7525">
        <w:tc>
          <w:tcPr>
            <w:tcW w:w="1131" w:type="dxa"/>
            <w:vAlign w:val="center"/>
          </w:tcPr>
          <w:p w:rsidR="00CD7525" w:rsidRDefault="00246111">
            <w:r>
              <w:t>3</w:t>
            </w:r>
          </w:p>
        </w:tc>
        <w:tc>
          <w:tcPr>
            <w:tcW w:w="4069" w:type="dxa"/>
            <w:vAlign w:val="center"/>
          </w:tcPr>
          <w:p w:rsidR="00CD7525" w:rsidRDefault="00246111">
            <w:r>
              <w:t>外墙构造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t>满足</w:t>
            </w:r>
          </w:p>
        </w:tc>
        <w:tc>
          <w:tcPr>
            <w:tcW w:w="1980" w:type="dxa"/>
            <w:vAlign w:val="center"/>
          </w:tcPr>
          <w:p w:rsidR="00CD7525" w:rsidRDefault="00CD7525"/>
        </w:tc>
      </w:tr>
      <w:tr w:rsidR="00CD7525">
        <w:tc>
          <w:tcPr>
            <w:tcW w:w="1131" w:type="dxa"/>
            <w:vAlign w:val="center"/>
          </w:tcPr>
          <w:p w:rsidR="00CD7525" w:rsidRDefault="00246111">
            <w:r>
              <w:t>4</w:t>
            </w:r>
          </w:p>
        </w:tc>
        <w:tc>
          <w:tcPr>
            <w:tcW w:w="4069" w:type="dxa"/>
            <w:vAlign w:val="center"/>
          </w:tcPr>
          <w:p w:rsidR="00CD7525" w:rsidRDefault="00246111">
            <w:r>
              <w:t>外窗热工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CD7525" w:rsidRDefault="00246111">
            <w:r>
              <w:t>可</w:t>
            </w:r>
          </w:p>
        </w:tc>
      </w:tr>
      <w:tr w:rsidR="00CD7525">
        <w:tc>
          <w:tcPr>
            <w:tcW w:w="1131" w:type="dxa"/>
            <w:vAlign w:val="center"/>
          </w:tcPr>
          <w:p w:rsidR="00CD7525" w:rsidRDefault="00246111">
            <w:r>
              <w:t>5</w:t>
            </w:r>
          </w:p>
        </w:tc>
        <w:tc>
          <w:tcPr>
            <w:tcW w:w="4069" w:type="dxa"/>
            <w:vAlign w:val="center"/>
          </w:tcPr>
          <w:p w:rsidR="00CD7525" w:rsidRDefault="00246111">
            <w:r>
              <w:t>非中空窗面积比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t>满足</w:t>
            </w:r>
          </w:p>
        </w:tc>
        <w:tc>
          <w:tcPr>
            <w:tcW w:w="1980" w:type="dxa"/>
            <w:vAlign w:val="center"/>
          </w:tcPr>
          <w:p w:rsidR="00CD7525" w:rsidRDefault="00CD7525"/>
        </w:tc>
      </w:tr>
      <w:tr w:rsidR="00CD7525">
        <w:tc>
          <w:tcPr>
            <w:tcW w:w="1131" w:type="dxa"/>
            <w:vAlign w:val="center"/>
          </w:tcPr>
          <w:p w:rsidR="00CD7525" w:rsidRDefault="00246111">
            <w:r>
              <w:t>6</w:t>
            </w:r>
          </w:p>
        </w:tc>
        <w:tc>
          <w:tcPr>
            <w:tcW w:w="4069" w:type="dxa"/>
            <w:vAlign w:val="center"/>
          </w:tcPr>
          <w:p w:rsidR="00CD7525" w:rsidRDefault="00246111">
            <w:r>
              <w:t>可开启窗扇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t>满足</w:t>
            </w:r>
          </w:p>
        </w:tc>
        <w:tc>
          <w:tcPr>
            <w:tcW w:w="1980" w:type="dxa"/>
            <w:vAlign w:val="center"/>
          </w:tcPr>
          <w:p w:rsidR="00CD7525" w:rsidRDefault="00CD7525"/>
        </w:tc>
      </w:tr>
      <w:tr w:rsidR="00CD7525">
        <w:tc>
          <w:tcPr>
            <w:tcW w:w="5200" w:type="dxa"/>
            <w:gridSpan w:val="2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2150" w:type="dxa"/>
            <w:vAlign w:val="center"/>
          </w:tcPr>
          <w:p w:rsidR="00CD7525" w:rsidRDefault="0024611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CD7525" w:rsidRDefault="00246111">
            <w:r>
              <w:t>可</w:t>
            </w:r>
          </w:p>
        </w:tc>
      </w:tr>
    </w:tbl>
    <w:p w:rsidR="00CD7525" w:rsidRDefault="00CD752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D7525" w:rsidRDefault="00246111">
      <w:r>
        <w:rPr>
          <w:color w:val="000000"/>
        </w:rPr>
        <w:t>□</w:t>
      </w:r>
      <w:r>
        <w:rPr>
          <w:color w:val="000000"/>
        </w:rPr>
        <w:t>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要求，需依据《建筑节能与可再生能源利用通用规范》</w:t>
      </w:r>
      <w:r>
        <w:rPr>
          <w:color w:val="000000"/>
        </w:rPr>
        <w:t>GB55015-2021</w:t>
      </w:r>
      <w:r>
        <w:rPr>
          <w:color w:val="000000"/>
        </w:rPr>
        <w:t>的要求进行节能设计的权衡判断。</w:t>
      </w:r>
    </w:p>
    <w:p w:rsidR="00CD7525" w:rsidRDefault="00246111">
      <w:pPr>
        <w:pStyle w:val="1"/>
      </w:pPr>
      <w:bookmarkStart w:id="66" w:name="_Toc198286246"/>
      <w:r>
        <w:t>权衡判断基本要求</w:t>
      </w:r>
      <w:bookmarkEnd w:id="66"/>
    </w:p>
    <w:p w:rsidR="00CD7525" w:rsidRDefault="00246111">
      <w:pPr>
        <w:pStyle w:val="2"/>
      </w:pPr>
      <w:bookmarkStart w:id="67" w:name="_Toc198286247"/>
      <w:r>
        <w:t>说明</w:t>
      </w:r>
      <w:bookmarkEnd w:id="67"/>
    </w:p>
    <w:p w:rsidR="00CD7525" w:rsidRDefault="00246111">
      <w:r>
        <w:t>本建筑按《建筑节能与可再生能源利用通用规范》</w:t>
      </w:r>
      <w:r>
        <w:t>GB55015-2021</w:t>
      </w:r>
      <w:r>
        <w:t>之规定进行强制性条文和必须满足条款的规定性指标检查，结果未能达标，按标准规定继续进行热工性能权衡判断。</w:t>
      </w:r>
    </w:p>
    <w:p w:rsidR="00CD7525" w:rsidRDefault="00246111">
      <w:pPr>
        <w:pStyle w:val="2"/>
      </w:pPr>
      <w:bookmarkStart w:id="68" w:name="_Toc198286248"/>
      <w:r>
        <w:t>工程材料</w:t>
      </w:r>
      <w:bookmarkEnd w:id="68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CD7525">
        <w:tc>
          <w:tcPr>
            <w:tcW w:w="2196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备注</w:t>
            </w:r>
          </w:p>
        </w:tc>
      </w:tr>
      <w:tr w:rsidR="00CD7525">
        <w:tc>
          <w:tcPr>
            <w:tcW w:w="2196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陶瓷地面砖、墙面砖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1.100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12.720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1050.0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a=1.0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石灰砂浆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0.810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10.070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1050.0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0.0443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钢筋混凝土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935.2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0.0158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细石混凝土内配钢筋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2500.0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935.2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0.0158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0.750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7.490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1450.0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709.4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挤塑聚苯板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0.583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35.0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4455.3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1800.0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840.0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246111">
            <w:r>
              <w:rPr>
                <w:sz w:val="18"/>
                <w:szCs w:val="18"/>
              </w:rPr>
              <w:t>建筑材料手册（第四版）</w:t>
            </w: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加草粘土</w:t>
            </w:r>
            <w:r>
              <w:t>(ρ=1600)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0.760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9.451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1010.0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陶粒混凝土</w:t>
            </w:r>
            <w:r>
              <w:t>(ρ=1100)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0.500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6.481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1100.0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1050.0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  <w:tr w:rsidR="00CD7525">
        <w:tc>
          <w:tcPr>
            <w:tcW w:w="2196" w:type="dxa"/>
            <w:shd w:val="clear" w:color="auto" w:fill="E6E6E6"/>
            <w:vAlign w:val="center"/>
          </w:tcPr>
          <w:p w:rsidR="00CD7525" w:rsidRDefault="00246111">
            <w:r>
              <w:t>保温气凝胶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0.030</w:t>
            </w:r>
          </w:p>
        </w:tc>
        <w:tc>
          <w:tcPr>
            <w:tcW w:w="1030" w:type="dxa"/>
            <w:vAlign w:val="center"/>
          </w:tcPr>
          <w:p w:rsidR="00CD7525" w:rsidRDefault="00246111">
            <w:r>
              <w:t>5.560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210.0</w:t>
            </w:r>
          </w:p>
        </w:tc>
        <w:tc>
          <w:tcPr>
            <w:tcW w:w="1018" w:type="dxa"/>
            <w:vAlign w:val="center"/>
          </w:tcPr>
          <w:p w:rsidR="00CD7525" w:rsidRDefault="00246111">
            <w:r>
              <w:t>6051.0</w:t>
            </w:r>
          </w:p>
        </w:tc>
        <w:tc>
          <w:tcPr>
            <w:tcW w:w="1188" w:type="dxa"/>
            <w:vAlign w:val="center"/>
          </w:tcPr>
          <w:p w:rsidR="00CD7525" w:rsidRDefault="00246111">
            <w:r>
              <w:t>0.0000</w:t>
            </w:r>
          </w:p>
        </w:tc>
        <w:tc>
          <w:tcPr>
            <w:tcW w:w="1516" w:type="dxa"/>
            <w:vAlign w:val="center"/>
          </w:tcPr>
          <w:p w:rsidR="00CD7525" w:rsidRDefault="00CD7525">
            <w:pPr>
              <w:rPr>
                <w:sz w:val="18"/>
                <w:szCs w:val="18"/>
              </w:rPr>
            </w:pPr>
          </w:p>
        </w:tc>
      </w:tr>
    </w:tbl>
    <w:p w:rsidR="00CD7525" w:rsidRDefault="00246111">
      <w:pPr>
        <w:pStyle w:val="2"/>
      </w:pPr>
      <w:bookmarkStart w:id="69" w:name="_Toc198286249"/>
      <w:r>
        <w:lastRenderedPageBreak/>
        <w:t>围护结构作法简要说明</w:t>
      </w:r>
      <w:bookmarkEnd w:id="69"/>
    </w:p>
    <w:p w:rsidR="00CD7525" w:rsidRDefault="00246111">
      <w:r>
        <w:rPr>
          <w:b/>
          <w:color w:val="000000"/>
          <w:sz w:val="24"/>
          <w:szCs w:val="24"/>
        </w:rPr>
        <w:t xml:space="preserve">1. </w:t>
      </w:r>
      <w:r>
        <w:rPr>
          <w:b/>
          <w:color w:val="000000"/>
          <w:sz w:val="24"/>
          <w:szCs w:val="24"/>
        </w:rPr>
        <w:t>屋顶构造：</w:t>
      </w:r>
    </w:p>
    <w:p w:rsidR="00CD7525" w:rsidRDefault="00246111">
      <w:r>
        <w:rPr>
          <w:color w:val="0000FF"/>
          <w:sz w:val="18"/>
          <w:szCs w:val="18"/>
        </w:rPr>
        <w:t xml:space="preserve">    </w:t>
      </w:r>
      <w:r>
        <w:rPr>
          <w:color w:val="0000FF"/>
          <w:sz w:val="18"/>
          <w:szCs w:val="18"/>
        </w:rPr>
        <w:t>（</w:t>
      </w:r>
      <w:r>
        <w:rPr>
          <w:color w:val="0000FF"/>
          <w:sz w:val="18"/>
          <w:szCs w:val="18"/>
        </w:rPr>
        <w:t>1</w:t>
      </w:r>
      <w:r>
        <w:rPr>
          <w:color w:val="0000FF"/>
          <w:sz w:val="18"/>
          <w:szCs w:val="18"/>
        </w:rPr>
        <w:t>）</w:t>
      </w:r>
      <w:r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屋顶构造：</w:t>
      </w:r>
      <w:r>
        <w:rPr>
          <w:color w:val="000000"/>
        </w:rPr>
        <w:t>（由上到下）</w:t>
      </w:r>
    </w:p>
    <w:p w:rsidR="00CD7525" w:rsidRDefault="00246111">
      <w:r>
        <w:t xml:space="preserve">    </w:t>
      </w:r>
      <w:r>
        <w:rPr>
          <w:color w:val="000000"/>
        </w:rPr>
        <w:t>陶瓷地面砖、墙面砖</w:t>
      </w:r>
      <w:r>
        <w:rPr>
          <w:color w:val="000000"/>
        </w:rPr>
        <w:t xml:space="preserve"> 25mm</w:t>
      </w:r>
      <w:r>
        <w:rPr>
          <w:color w:val="000000"/>
        </w:rPr>
        <w:t>＋细石混凝土内配钢筋</w:t>
      </w:r>
      <w:r>
        <w:rPr>
          <w:color w:val="000000"/>
        </w:rPr>
        <w:t xml:space="preserve"> 40mm</w:t>
      </w:r>
      <w:r>
        <w:rPr>
          <w:color w:val="000000"/>
        </w:rPr>
        <w:t>＋</w:t>
      </w:r>
      <w:r>
        <w:rPr>
          <w:color w:val="800000"/>
        </w:rPr>
        <w:t>挤塑聚苯板</w:t>
      </w:r>
      <w:r>
        <w:rPr>
          <w:color w:val="800000"/>
        </w:rPr>
        <w:t xml:space="preserve"> 80mm</w:t>
      </w:r>
      <w:r>
        <w:rPr>
          <w:color w:val="000000"/>
        </w:rPr>
        <w:t>＋水泥砂浆</w:t>
      </w:r>
      <w:r>
        <w:rPr>
          <w:color w:val="000000"/>
        </w:rPr>
        <w:t xml:space="preserve"> 30mm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</w:p>
    <w:p w:rsidR="00CD7525" w:rsidRDefault="00246111">
      <w:pPr>
        <w:rPr>
          <w:color w:val="000000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sz w:val="18"/>
          <w:szCs w:val="18"/>
        </w:rPr>
        <w:t>（</w:t>
      </w:r>
      <w:r>
        <w:rPr>
          <w:color w:val="0000FF"/>
          <w:sz w:val="18"/>
          <w:szCs w:val="18"/>
        </w:rPr>
        <w:t>2</w:t>
      </w:r>
      <w:r>
        <w:rPr>
          <w:color w:val="0000FF"/>
          <w:sz w:val="18"/>
          <w:szCs w:val="18"/>
        </w:rPr>
        <w:t>）</w:t>
      </w:r>
      <w:r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种植屋面：</w:t>
      </w:r>
      <w:r>
        <w:rPr>
          <w:color w:val="000000"/>
        </w:rPr>
        <w:t>（由上到下）</w:t>
      </w:r>
    </w:p>
    <w:p w:rsidR="00CD7525" w:rsidRDefault="00246111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80"/>
        </w:rPr>
        <w:t>加草粘土</w:t>
      </w:r>
      <w:r>
        <w:rPr>
          <w:color w:val="800080"/>
        </w:rPr>
        <w:t>(ρ=1600) 500mm</w:t>
      </w:r>
      <w:r>
        <w:rPr>
          <w:color w:val="000000"/>
        </w:rPr>
        <w:t>＋细石混凝土内配钢筋</w:t>
      </w:r>
      <w:r>
        <w:rPr>
          <w:color w:val="000000"/>
        </w:rPr>
        <w:t xml:space="preserve"> 40mm</w:t>
      </w:r>
      <w:r>
        <w:rPr>
          <w:color w:val="000000"/>
        </w:rPr>
        <w:t>＋水泥砂浆</w:t>
      </w:r>
      <w:r>
        <w:rPr>
          <w:color w:val="000000"/>
        </w:rPr>
        <w:t xml:space="preserve"> 20mm</w:t>
      </w:r>
      <w:r>
        <w:rPr>
          <w:color w:val="000000"/>
        </w:rPr>
        <w:t>＋陶粒混凝土</w:t>
      </w:r>
      <w:r>
        <w:rPr>
          <w:color w:val="000000"/>
        </w:rPr>
        <w:t>(ρ=1100) 30mm</w:t>
      </w:r>
      <w:r>
        <w:rPr>
          <w:color w:val="000000"/>
        </w:rPr>
        <w:t>＋</w:t>
      </w:r>
      <w:r>
        <w:rPr>
          <w:color w:val="800000"/>
        </w:rPr>
        <w:t>挤塑聚苯板</w:t>
      </w:r>
      <w:r>
        <w:rPr>
          <w:color w:val="800000"/>
        </w:rPr>
        <w:t xml:space="preserve"> 80mm</w:t>
      </w:r>
      <w:r>
        <w:rPr>
          <w:color w:val="000000"/>
        </w:rPr>
        <w:t>＋水泥砂浆</w:t>
      </w:r>
      <w:r>
        <w:rPr>
          <w:color w:val="000000"/>
        </w:rPr>
        <w:t xml:space="preserve"> 20mm</w:t>
      </w:r>
      <w:r>
        <w:rPr>
          <w:color w:val="000000"/>
        </w:rPr>
        <w:t>＋钢筋混凝土</w:t>
      </w:r>
      <w:r>
        <w:rPr>
          <w:color w:val="000000"/>
        </w:rPr>
        <w:t xml:space="preserve"> 120mm</w:t>
      </w:r>
    </w:p>
    <w:p w:rsidR="00CD7525" w:rsidRDefault="00CD7525">
      <w:pPr>
        <w:rPr>
          <w:color w:val="000000"/>
        </w:rPr>
      </w:pPr>
    </w:p>
    <w:p w:rsidR="00CD7525" w:rsidRDefault="00246111">
      <w:pPr>
        <w:rPr>
          <w:color w:val="000000"/>
        </w:rPr>
      </w:pPr>
      <w:r>
        <w:rPr>
          <w:b/>
          <w:color w:val="000000"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外墙构造：</w:t>
      </w:r>
      <w:r>
        <w:rPr>
          <w:color w:val="0000FF"/>
          <w:szCs w:val="21"/>
        </w:rPr>
        <w:t>外墙构造</w:t>
      </w:r>
      <w:r>
        <w:rPr>
          <w:color w:val="0000FF"/>
          <w:szCs w:val="21"/>
        </w:rPr>
        <w:t>(</w:t>
      </w:r>
      <w:r>
        <w:rPr>
          <w:color w:val="0000FF"/>
          <w:szCs w:val="21"/>
        </w:rPr>
        <w:t>钢筋混凝土墙</w:t>
      </w:r>
      <w:r>
        <w:rPr>
          <w:color w:val="0000FF"/>
          <w:szCs w:val="21"/>
        </w:rPr>
        <w:t>-</w:t>
      </w:r>
      <w:r>
        <w:rPr>
          <w:color w:val="0000FF"/>
          <w:szCs w:val="21"/>
        </w:rPr>
        <w:t>保温）：</w:t>
      </w:r>
      <w:r>
        <w:rPr>
          <w:color w:val="000000"/>
        </w:rPr>
        <w:t>（由外到内）</w:t>
      </w:r>
    </w:p>
    <w:p w:rsidR="00CD7525" w:rsidRDefault="00246111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200mm</w:t>
      </w:r>
      <w:r>
        <w:rPr>
          <w:color w:val="000000"/>
        </w:rPr>
        <w:t>＋</w:t>
      </w:r>
      <w:r>
        <w:rPr>
          <w:color w:val="800000"/>
        </w:rPr>
        <w:t>保温气凝胶</w:t>
      </w:r>
      <w:r>
        <w:rPr>
          <w:color w:val="800000"/>
        </w:rPr>
        <w:t xml:space="preserve"> 20mm</w:t>
      </w:r>
      <w:r>
        <w:rPr>
          <w:color w:val="000000"/>
        </w:rPr>
        <w:t>＋水泥砂浆</w:t>
      </w:r>
      <w:r>
        <w:rPr>
          <w:color w:val="000000"/>
        </w:rPr>
        <w:t xml:space="preserve"> 20mm</w:t>
      </w:r>
    </w:p>
    <w:p w:rsidR="00CD7525" w:rsidRDefault="00CD7525">
      <w:pPr>
        <w:rPr>
          <w:color w:val="000000"/>
        </w:rPr>
      </w:pPr>
    </w:p>
    <w:p w:rsidR="00CD7525" w:rsidRDefault="00246111">
      <w:pPr>
        <w:rPr>
          <w:color w:val="000000"/>
        </w:rPr>
      </w:pPr>
      <w:r>
        <w:rPr>
          <w:b/>
          <w:color w:val="000000"/>
          <w:sz w:val="24"/>
          <w:szCs w:val="24"/>
        </w:rPr>
        <w:t xml:space="preserve">3. </w:t>
      </w:r>
      <w:r>
        <w:rPr>
          <w:b/>
          <w:color w:val="000000"/>
          <w:sz w:val="24"/>
          <w:szCs w:val="24"/>
        </w:rPr>
        <w:t>挑空楼板构造：</w:t>
      </w:r>
      <w:r>
        <w:rPr>
          <w:color w:val="0000FF"/>
          <w:szCs w:val="21"/>
        </w:rPr>
        <w:t>挑空楼板构造一：</w:t>
      </w:r>
      <w:r>
        <w:rPr>
          <w:color w:val="000000"/>
        </w:rPr>
        <w:t>（由上到下）</w:t>
      </w:r>
    </w:p>
    <w:p w:rsidR="00CD7525" w:rsidRDefault="00246111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  <w:r>
        <w:rPr>
          <w:color w:val="000000"/>
        </w:rPr>
        <w:t>＋水泥砂浆</w:t>
      </w:r>
      <w:r>
        <w:rPr>
          <w:color w:val="000000"/>
        </w:rPr>
        <w:t xml:space="preserve"> 20mm</w:t>
      </w:r>
    </w:p>
    <w:p w:rsidR="00CD7525" w:rsidRDefault="00CD7525">
      <w:pPr>
        <w:rPr>
          <w:color w:val="000000"/>
        </w:rPr>
      </w:pPr>
    </w:p>
    <w:p w:rsidR="00CD7525" w:rsidRDefault="00246111">
      <w:pPr>
        <w:rPr>
          <w:color w:val="000000"/>
        </w:rPr>
      </w:pPr>
      <w:r>
        <w:rPr>
          <w:b/>
          <w:color w:val="000000"/>
          <w:sz w:val="24"/>
          <w:szCs w:val="24"/>
        </w:rPr>
        <w:t xml:space="preserve">4. </w:t>
      </w:r>
      <w:r>
        <w:rPr>
          <w:b/>
          <w:color w:val="000000"/>
          <w:sz w:val="24"/>
          <w:szCs w:val="24"/>
        </w:rPr>
        <w:t>外窗构造：</w:t>
      </w:r>
      <w:r>
        <w:rPr>
          <w:color w:val="0000FF"/>
          <w:szCs w:val="21"/>
        </w:rPr>
        <w:t>隔热金属型材，</w:t>
      </w:r>
      <w:r>
        <w:rPr>
          <w:color w:val="0000FF"/>
          <w:szCs w:val="21"/>
        </w:rPr>
        <w:t>6mmLow-E+12mm</w:t>
      </w:r>
      <w:r>
        <w:rPr>
          <w:color w:val="0000FF"/>
          <w:szCs w:val="21"/>
        </w:rPr>
        <w:t>空气</w:t>
      </w:r>
      <w:r>
        <w:rPr>
          <w:color w:val="0000FF"/>
          <w:szCs w:val="21"/>
        </w:rPr>
        <w:t>+6</w:t>
      </w:r>
      <w:r>
        <w:rPr>
          <w:color w:val="0000FF"/>
          <w:szCs w:val="21"/>
        </w:rPr>
        <w:t>灰色透明玻璃：</w:t>
      </w:r>
    </w:p>
    <w:p w:rsidR="00CD7525" w:rsidRDefault="00246111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2.500W/m^2.K</w:t>
      </w:r>
      <w:r>
        <w:rPr>
          <w:color w:val="000000"/>
        </w:rPr>
        <w:t>，太阳得热系数</w:t>
      </w:r>
      <w:r>
        <w:rPr>
          <w:color w:val="000000"/>
        </w:rPr>
        <w:t>0.251</w:t>
      </w:r>
    </w:p>
    <w:p w:rsidR="00CD7525" w:rsidRDefault="00CD7525">
      <w:pPr>
        <w:rPr>
          <w:color w:val="000000"/>
        </w:rPr>
      </w:pPr>
    </w:p>
    <w:p w:rsidR="00CD7525" w:rsidRDefault="00246111">
      <w:pPr>
        <w:pStyle w:val="2"/>
      </w:pPr>
      <w:bookmarkStart w:id="70" w:name="_Toc198286250"/>
      <w:r>
        <w:t>体形系数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CD7525">
        <w:tc>
          <w:tcPr>
            <w:tcW w:w="2513" w:type="dxa"/>
            <w:shd w:val="clear" w:color="auto" w:fill="E6E6E6"/>
            <w:vAlign w:val="center"/>
          </w:tcPr>
          <w:p w:rsidR="00CD7525" w:rsidRDefault="00246111">
            <w:r>
              <w:t>外表面积</w:t>
            </w:r>
          </w:p>
        </w:tc>
        <w:tc>
          <w:tcPr>
            <w:tcW w:w="6820" w:type="dxa"/>
            <w:vAlign w:val="center"/>
          </w:tcPr>
          <w:p w:rsidR="00CD7525" w:rsidRDefault="00246111">
            <w:r>
              <w:t>5158.21</w:t>
            </w:r>
          </w:p>
        </w:tc>
      </w:tr>
      <w:tr w:rsidR="00CD7525">
        <w:tc>
          <w:tcPr>
            <w:tcW w:w="2513" w:type="dxa"/>
            <w:shd w:val="clear" w:color="auto" w:fill="E6E6E6"/>
            <w:vAlign w:val="center"/>
          </w:tcPr>
          <w:p w:rsidR="00CD7525" w:rsidRDefault="00246111">
            <w:r>
              <w:t>建筑体积</w:t>
            </w:r>
          </w:p>
        </w:tc>
        <w:tc>
          <w:tcPr>
            <w:tcW w:w="6820" w:type="dxa"/>
            <w:vAlign w:val="center"/>
          </w:tcPr>
          <w:p w:rsidR="00CD7525" w:rsidRDefault="00246111">
            <w:r>
              <w:t>24113.68</w:t>
            </w:r>
          </w:p>
        </w:tc>
      </w:tr>
      <w:tr w:rsidR="00CD7525">
        <w:tc>
          <w:tcPr>
            <w:tcW w:w="2513" w:type="dxa"/>
            <w:shd w:val="clear" w:color="auto" w:fill="E6E6E6"/>
            <w:vAlign w:val="center"/>
          </w:tcPr>
          <w:p w:rsidR="00CD7525" w:rsidRDefault="00246111">
            <w:r>
              <w:t>体形系数</w:t>
            </w:r>
          </w:p>
        </w:tc>
        <w:tc>
          <w:tcPr>
            <w:tcW w:w="6820" w:type="dxa"/>
            <w:vAlign w:val="center"/>
          </w:tcPr>
          <w:p w:rsidR="00CD7525" w:rsidRDefault="00246111">
            <w:r>
              <w:t>0.21</w:t>
            </w:r>
          </w:p>
        </w:tc>
      </w:tr>
    </w:tbl>
    <w:p w:rsidR="00CD7525" w:rsidRDefault="00CD7525">
      <w:pPr>
        <w:rPr>
          <w:color w:val="000000"/>
        </w:rPr>
      </w:pPr>
    </w:p>
    <w:p w:rsidR="00CD7525" w:rsidRDefault="00246111">
      <w:pPr>
        <w:pStyle w:val="2"/>
      </w:pPr>
      <w:bookmarkStart w:id="71" w:name="_Toc198286251"/>
      <w:r>
        <w:t>挑空楼板构造</w:t>
      </w:r>
      <w:bookmarkEnd w:id="71"/>
    </w:p>
    <w:p w:rsidR="00CD7525" w:rsidRDefault="00246111">
      <w:pPr>
        <w:pStyle w:val="3"/>
        <w:rPr>
          <w:color w:val="000000"/>
        </w:rPr>
      </w:pPr>
      <w:bookmarkStart w:id="72" w:name="_Toc198286252"/>
      <w:r>
        <w:rPr>
          <w:color w:val="000000"/>
        </w:rPr>
        <w:t>挑空楼板构造一</w:t>
      </w:r>
      <w:bookmarkEnd w:id="7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D7525">
        <w:tc>
          <w:tcPr>
            <w:tcW w:w="3345" w:type="dxa"/>
            <w:vMerge w:val="restart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热惰性指标</w:t>
            </w:r>
          </w:p>
        </w:tc>
      </w:tr>
      <w:tr w:rsidR="00CD7525">
        <w:tc>
          <w:tcPr>
            <w:tcW w:w="3345" w:type="dxa"/>
            <w:vMerge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D=R*S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0.217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钢筋混凝土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1.740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17.200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0.069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1.186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水泥砂浆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20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0.930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10.112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1.00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0.022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0.217</w:t>
            </w:r>
          </w:p>
        </w:tc>
      </w:tr>
      <w:tr w:rsidR="00CD7525">
        <w:tc>
          <w:tcPr>
            <w:tcW w:w="3345" w:type="dxa"/>
            <w:vAlign w:val="center"/>
          </w:tcPr>
          <w:p w:rsidR="00CD7525" w:rsidRDefault="0024611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160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848" w:type="dxa"/>
            <w:vAlign w:val="center"/>
          </w:tcPr>
          <w:p w:rsidR="00CD7525" w:rsidRDefault="00246111">
            <w:r>
              <w:t>－</w:t>
            </w:r>
          </w:p>
        </w:tc>
        <w:tc>
          <w:tcPr>
            <w:tcW w:w="1075" w:type="dxa"/>
            <w:vAlign w:val="center"/>
          </w:tcPr>
          <w:p w:rsidR="00CD7525" w:rsidRDefault="00246111">
            <w:r>
              <w:t>0.112</w:t>
            </w:r>
          </w:p>
        </w:tc>
        <w:tc>
          <w:tcPr>
            <w:tcW w:w="1064" w:type="dxa"/>
            <w:vAlign w:val="center"/>
          </w:tcPr>
          <w:p w:rsidR="00CD7525" w:rsidRDefault="00246111">
            <w:r>
              <w:t>1.621</w:t>
            </w:r>
          </w:p>
        </w:tc>
      </w:tr>
      <w:tr w:rsidR="00CD7525">
        <w:tc>
          <w:tcPr>
            <w:tcW w:w="3345" w:type="dxa"/>
            <w:shd w:val="clear" w:color="auto" w:fill="E6E6E6"/>
            <w:vAlign w:val="center"/>
          </w:tcPr>
          <w:p w:rsidR="00CD7525" w:rsidRDefault="0024611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CD7525" w:rsidRDefault="00246111">
            <w:pPr>
              <w:jc w:val="center"/>
            </w:pPr>
            <w:r>
              <w:t>3.68</w:t>
            </w:r>
          </w:p>
        </w:tc>
      </w:tr>
    </w:tbl>
    <w:p w:rsidR="00CD7525" w:rsidRDefault="00246111">
      <w:pPr>
        <w:pStyle w:val="2"/>
      </w:pPr>
      <w:bookmarkStart w:id="73" w:name="_Toc198286253"/>
      <w:r>
        <w:t>权衡判断基本要求</w:t>
      </w:r>
      <w:bookmarkEnd w:id="7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1811"/>
        <w:gridCol w:w="2320"/>
        <w:gridCol w:w="1131"/>
      </w:tblGrid>
      <w:tr w:rsidR="00CD7525">
        <w:tc>
          <w:tcPr>
            <w:tcW w:w="406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检查项</w:t>
            </w:r>
          </w:p>
        </w:tc>
        <w:tc>
          <w:tcPr>
            <w:tcW w:w="181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设计值</w:t>
            </w:r>
          </w:p>
        </w:tc>
        <w:tc>
          <w:tcPr>
            <w:tcW w:w="2320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权衡判断基本要求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结论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屋顶构造－屋顶构造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K=0.40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K&lt;=0.4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屋顶构造－种植屋面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K=0.33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K&lt;=0.4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lastRenderedPageBreak/>
              <w:t>外墙构造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K=1.17; D=6.12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K&lt;=1.5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外窗热工－总体热工性能－南向－立面</w:t>
            </w:r>
            <w:r>
              <w:t>1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K=2.50; SHGC=0.18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K≤2.50, SHGC≤0.35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外窗热工－总体热工性能－北向－立面</w:t>
            </w:r>
            <w:r>
              <w:t>2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K=2.50; SHGC=0.19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K≤2.50, SHGC≤0.35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外窗热工－总体热工性能－东向－立面</w:t>
            </w:r>
            <w:r>
              <w:t>3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K=2.50; SHGC=0.19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K≤2.50, SHGC≤0.35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外窗热工－总体热工性能－西向－立面</w:t>
            </w:r>
            <w:r>
              <w:t>4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K=2.50; SHGC=0.18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K≤2.50, SHGC≤0.35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可开启窗扇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无通风换气装置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主要功能房间的外窗应设置可开启窗扇或通风换气装置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非中空窗面积比－南向－立面</w:t>
            </w:r>
            <w:r>
              <w:t>1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≤0.15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非中空窗面积比－北向－立面</w:t>
            </w:r>
            <w:r>
              <w:t>2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≤0.15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非中空窗面积比－东向－立面</w:t>
            </w:r>
            <w:r>
              <w:t>3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≤0.15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  <w:tr w:rsidR="00CD7525">
        <w:tc>
          <w:tcPr>
            <w:tcW w:w="4069" w:type="dxa"/>
            <w:vAlign w:val="center"/>
          </w:tcPr>
          <w:p w:rsidR="00CD7525" w:rsidRDefault="00246111">
            <w:r>
              <w:t>非中空窗面积比－西向－立面</w:t>
            </w:r>
            <w:r>
              <w:t>4</w:t>
            </w:r>
          </w:p>
        </w:tc>
        <w:tc>
          <w:tcPr>
            <w:tcW w:w="1811" w:type="dxa"/>
            <w:vAlign w:val="center"/>
          </w:tcPr>
          <w:p w:rsidR="00CD7525" w:rsidRDefault="00246111">
            <w:r>
              <w:t>0.00</w:t>
            </w:r>
          </w:p>
        </w:tc>
        <w:tc>
          <w:tcPr>
            <w:tcW w:w="2320" w:type="dxa"/>
            <w:vAlign w:val="center"/>
          </w:tcPr>
          <w:p w:rsidR="00CD7525" w:rsidRDefault="00246111">
            <w:r>
              <w:t>≤0.15</w:t>
            </w:r>
          </w:p>
        </w:tc>
        <w:tc>
          <w:tcPr>
            <w:tcW w:w="1131" w:type="dxa"/>
            <w:vAlign w:val="center"/>
          </w:tcPr>
          <w:p w:rsidR="00CD7525" w:rsidRDefault="00246111">
            <w:r>
              <w:t>满足</w:t>
            </w:r>
          </w:p>
        </w:tc>
      </w:tr>
    </w:tbl>
    <w:p w:rsidR="00CD7525" w:rsidRDefault="00CD7525">
      <w:pPr>
        <w:rPr>
          <w:color w:val="000000"/>
        </w:rPr>
      </w:pPr>
    </w:p>
    <w:p w:rsidR="00CD7525" w:rsidRDefault="00246111">
      <w:r>
        <w:rPr>
          <w:color w:val="000000"/>
        </w:rPr>
        <w:t>■</w:t>
      </w:r>
      <w:r>
        <w:rPr>
          <w:color w:val="000000"/>
        </w:rPr>
        <w:t>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权衡判断的基本要求，可进行围护结构的权衡判断。</w:t>
      </w:r>
    </w:p>
    <w:p w:rsidR="00CD7525" w:rsidRDefault="00246111">
      <w:pPr>
        <w:pStyle w:val="1"/>
      </w:pPr>
      <w:bookmarkStart w:id="74" w:name="_Toc198286254"/>
      <w:r>
        <w:t>综合权衡</w:t>
      </w:r>
      <w:bookmarkEnd w:id="74"/>
    </w:p>
    <w:p w:rsidR="00CD7525" w:rsidRDefault="00246111">
      <w:pPr>
        <w:pStyle w:val="2"/>
      </w:pPr>
      <w:bookmarkStart w:id="75" w:name="_Toc198286255"/>
      <w:r>
        <w:t>计算条件</w:t>
      </w:r>
      <w:bookmarkEnd w:id="75"/>
    </w:p>
    <w:p w:rsidR="00CD7525" w:rsidRDefault="00CD7525"/>
    <w:tbl>
      <w:tblPr>
        <w:tblW w:w="527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2"/>
        <w:gridCol w:w="764"/>
        <w:gridCol w:w="1786"/>
        <w:gridCol w:w="955"/>
        <w:gridCol w:w="955"/>
        <w:gridCol w:w="1115"/>
        <w:gridCol w:w="1109"/>
        <w:gridCol w:w="955"/>
        <w:gridCol w:w="959"/>
      </w:tblGrid>
      <w:tr w:rsidR="00053ED0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76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76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77" w:name="参照建筑别名"/>
            <w:r>
              <w:rPr>
                <w:rFonts w:hAnsi="宋体"/>
                <w:szCs w:val="21"/>
              </w:rPr>
              <w:t>参照建筑</w:t>
            </w:r>
            <w:bookmarkEnd w:id="77"/>
          </w:p>
        </w:tc>
      </w:tr>
      <w:tr w:rsidR="00AF5082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AF5082" w:rsidRDefault="00246111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天窗</w:t>
            </w:r>
            <w:r>
              <w:rPr>
                <w:rFonts w:hAnsi="宋体"/>
                <w:szCs w:val="21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:rsidR="00AF5082" w:rsidRPr="00AF5082" w:rsidRDefault="00246111" w:rsidP="00AF5082">
            <w:pPr>
              <w:jc w:val="center"/>
              <w:rPr>
                <w:szCs w:val="21"/>
              </w:rPr>
            </w:pPr>
            <w:bookmarkStart w:id="78" w:name="天窗屋顶比"/>
            <w:r w:rsidRPr="00AF5082">
              <w:rPr>
                <w:rFonts w:hint="eastAsia"/>
                <w:szCs w:val="21"/>
              </w:rPr>
              <w:t>－</w:t>
            </w:r>
            <w:bookmarkEnd w:id="78"/>
          </w:p>
        </w:tc>
        <w:tc>
          <w:tcPr>
            <w:tcW w:w="1586" w:type="pct"/>
            <w:gridSpan w:val="3"/>
            <w:vAlign w:val="center"/>
          </w:tcPr>
          <w:p w:rsidR="00AF5082" w:rsidRDefault="00246111" w:rsidP="00AF5082">
            <w:pPr>
              <w:jc w:val="center"/>
              <w:rPr>
                <w:szCs w:val="21"/>
              </w:rPr>
            </w:pPr>
            <w:bookmarkStart w:id="79" w:name="参照建筑天窗屋顶比"/>
            <w:r w:rsidRPr="00AF5082">
              <w:rPr>
                <w:rFonts w:hint="eastAsia"/>
                <w:szCs w:val="21"/>
              </w:rPr>
              <w:t>－</w:t>
            </w:r>
            <w:bookmarkEnd w:id="79"/>
          </w:p>
        </w:tc>
      </w:tr>
      <w:tr w:rsidR="00053ED0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80" w:name="屋顶K"/>
            <w:r>
              <w:rPr>
                <w:rFonts w:hint="eastAsia"/>
                <w:bCs/>
                <w:szCs w:val="21"/>
              </w:rPr>
              <w:t>0.37</w:t>
            </w:r>
            <w:bookmarkEnd w:id="80"/>
            <w:r>
              <w:rPr>
                <w:rFonts w:hint="eastAsia"/>
                <w:bCs/>
                <w:szCs w:val="21"/>
              </w:rPr>
              <w:t>(D:</w:t>
            </w:r>
            <w:bookmarkStart w:id="81" w:name="屋顶D"/>
            <w:r w:rsidRPr="00AB0512">
              <w:rPr>
                <w:rFonts w:hint="eastAsia"/>
                <w:bCs/>
                <w:szCs w:val="21"/>
              </w:rPr>
              <w:t>6.26</w:t>
            </w:r>
            <w:bookmarkEnd w:id="81"/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bookmarkStart w:id="82" w:name="参照建筑屋顶K"/>
            <w:r>
              <w:rPr>
                <w:rFonts w:hint="eastAsia"/>
                <w:szCs w:val="21"/>
              </w:rPr>
              <w:t>0.40</w:t>
            </w:r>
            <w:bookmarkEnd w:id="82"/>
          </w:p>
        </w:tc>
      </w:tr>
      <w:tr w:rsidR="00053ED0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83" w:name="外墙K"/>
            <w:r>
              <w:rPr>
                <w:rFonts w:hint="eastAsia"/>
                <w:bCs/>
                <w:szCs w:val="21"/>
              </w:rPr>
              <w:t>1.17</w:t>
            </w:r>
            <w:bookmarkEnd w:id="83"/>
            <w:r>
              <w:rPr>
                <w:rFonts w:hint="eastAsia"/>
                <w:bCs/>
                <w:szCs w:val="21"/>
              </w:rPr>
              <w:t>(D:</w:t>
            </w:r>
            <w:bookmarkStart w:id="84" w:name="外墙D"/>
            <w:r w:rsidRPr="00AB0512">
              <w:rPr>
                <w:rFonts w:hint="eastAsia"/>
                <w:bCs/>
                <w:szCs w:val="21"/>
              </w:rPr>
              <w:t>6.12</w:t>
            </w:r>
            <w:bookmarkEnd w:id="84"/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bookmarkStart w:id="85" w:name="参照建筑外墙K"/>
            <w:r>
              <w:rPr>
                <w:rFonts w:hint="eastAsia"/>
                <w:szCs w:val="21"/>
              </w:rPr>
              <w:t>1.50</w:t>
            </w:r>
            <w:bookmarkEnd w:id="85"/>
          </w:p>
        </w:tc>
      </w:tr>
      <w:tr w:rsidR="00053ED0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:rsidR="00053ED0" w:rsidRDefault="00246111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86" w:name="天窗K"/>
            <w:r>
              <w:rPr>
                <w:rFonts w:hint="eastAsia"/>
                <w:bCs/>
                <w:szCs w:val="21"/>
              </w:rPr>
              <w:t>－</w:t>
            </w:r>
            <w:bookmarkEnd w:id="86"/>
          </w:p>
        </w:tc>
        <w:tc>
          <w:tcPr>
            <w:tcW w:w="1586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bookmarkStart w:id="87" w:name="参照建筑天窗K"/>
            <w:r>
              <w:rPr>
                <w:rFonts w:hint="eastAsia"/>
                <w:szCs w:val="21"/>
              </w:rPr>
              <w:t>－</w:t>
            </w:r>
            <w:bookmarkEnd w:id="87"/>
          </w:p>
        </w:tc>
      </w:tr>
      <w:tr w:rsidR="00053ED0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1587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88" w:name="天窗SHGC"/>
            <w:r>
              <w:rPr>
                <w:rFonts w:hint="eastAsia"/>
                <w:bCs/>
                <w:szCs w:val="21"/>
              </w:rPr>
              <w:t>－</w:t>
            </w:r>
            <w:bookmarkEnd w:id="88"/>
          </w:p>
        </w:tc>
        <w:tc>
          <w:tcPr>
            <w:tcW w:w="1586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bookmarkStart w:id="89" w:name="参照建筑天窗SHGC"/>
            <w:r>
              <w:rPr>
                <w:rFonts w:hint="eastAsia"/>
                <w:szCs w:val="21"/>
              </w:rPr>
              <w:t>－</w:t>
            </w:r>
            <w:bookmarkEnd w:id="89"/>
          </w:p>
        </w:tc>
      </w:tr>
      <w:tr w:rsidR="00053ED0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bCs/>
                <w:szCs w:val="21"/>
              </w:rPr>
            </w:pPr>
            <w:bookmarkStart w:id="90" w:name="挑空楼板K"/>
            <w:r>
              <w:rPr>
                <w:rFonts w:hint="eastAsia"/>
                <w:bCs/>
                <w:szCs w:val="21"/>
              </w:rPr>
              <w:t>3.68</w:t>
            </w:r>
            <w:bookmarkEnd w:id="90"/>
          </w:p>
        </w:tc>
        <w:tc>
          <w:tcPr>
            <w:tcW w:w="1586" w:type="pct"/>
            <w:gridSpan w:val="3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bookmarkStart w:id="91" w:name="参照建筑挑空楼板K"/>
            <w:r>
              <w:rPr>
                <w:rFonts w:hint="eastAsia"/>
                <w:szCs w:val="21"/>
              </w:rPr>
              <w:t>3.68</w:t>
            </w:r>
            <w:bookmarkEnd w:id="91"/>
          </w:p>
        </w:tc>
      </w:tr>
      <w:tr w:rsidR="00DC4E2D"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937" w:type="pct"/>
            <w:tcBorders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DC4E2D" w:rsidRDefault="00246111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DC4E2D">
        <w:trPr>
          <w:cantSplit/>
          <w:trHeight w:hRule="exact" w:val="454"/>
          <w:jc w:val="center"/>
        </w:trPr>
        <w:tc>
          <w:tcPr>
            <w:tcW w:w="489" w:type="pct"/>
            <w:vMerge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92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南向</w:t>
            </w:r>
            <w:bookmarkEnd w:id="92"/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C4E2D" w:rsidRDefault="00246111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立面</w:t>
            </w:r>
            <w:r>
              <w:rPr>
                <w:rFonts w:hAnsi="宋体"/>
                <w:bCs/>
                <w:szCs w:val="21"/>
              </w:rPr>
              <w:t>1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0.58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2.50</w:t>
            </w:r>
          </w:p>
        </w:tc>
        <w:tc>
          <w:tcPr>
            <w:tcW w:w="585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0.18</w:t>
            </w:r>
          </w:p>
        </w:tc>
        <w:tc>
          <w:tcPr>
            <w:tcW w:w="582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0.58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2.40</w:t>
            </w:r>
          </w:p>
        </w:tc>
        <w:tc>
          <w:tcPr>
            <w:tcW w:w="503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</w:tr>
      <w:tr w:rsidR="00DC4E2D">
        <w:trPr>
          <w:cantSplit/>
          <w:trHeight w:val="454"/>
          <w:jc w:val="center"/>
        </w:trPr>
        <w:tc>
          <w:tcPr>
            <w:tcW w:w="489" w:type="pct"/>
            <w:vMerge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0.61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2.50</w:t>
            </w:r>
          </w:p>
        </w:tc>
        <w:tc>
          <w:tcPr>
            <w:tcW w:w="585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0.19</w:t>
            </w:r>
          </w:p>
        </w:tc>
        <w:tc>
          <w:tcPr>
            <w:tcW w:w="582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0.61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2.40</w:t>
            </w:r>
          </w:p>
        </w:tc>
        <w:tc>
          <w:tcPr>
            <w:tcW w:w="503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0.25</w:t>
            </w:r>
          </w:p>
        </w:tc>
      </w:tr>
      <w:tr w:rsidR="00DC4E2D">
        <w:trPr>
          <w:cantSplit/>
          <w:trHeight w:val="454"/>
          <w:jc w:val="center"/>
        </w:trPr>
        <w:tc>
          <w:tcPr>
            <w:tcW w:w="489" w:type="pct"/>
            <w:vMerge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2.50</w:t>
            </w:r>
          </w:p>
        </w:tc>
        <w:tc>
          <w:tcPr>
            <w:tcW w:w="585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0.19</w:t>
            </w:r>
          </w:p>
        </w:tc>
        <w:tc>
          <w:tcPr>
            <w:tcW w:w="582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2.50</w:t>
            </w:r>
          </w:p>
        </w:tc>
        <w:tc>
          <w:tcPr>
            <w:tcW w:w="503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0.25</w:t>
            </w:r>
          </w:p>
        </w:tc>
      </w:tr>
      <w:tr w:rsidR="00DC4E2D">
        <w:trPr>
          <w:cantSplit/>
          <w:trHeight w:val="454"/>
          <w:jc w:val="center"/>
        </w:trPr>
        <w:tc>
          <w:tcPr>
            <w:tcW w:w="489" w:type="pct"/>
            <w:vMerge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4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0.55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2.50</w:t>
            </w:r>
          </w:p>
        </w:tc>
        <w:tc>
          <w:tcPr>
            <w:tcW w:w="585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0.18</w:t>
            </w:r>
          </w:p>
        </w:tc>
        <w:tc>
          <w:tcPr>
            <w:tcW w:w="582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0.55</w:t>
            </w:r>
          </w:p>
        </w:tc>
        <w:tc>
          <w:tcPr>
            <w:tcW w:w="501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2.40</w:t>
            </w:r>
          </w:p>
        </w:tc>
        <w:tc>
          <w:tcPr>
            <w:tcW w:w="503" w:type="pct"/>
            <w:vAlign w:val="center"/>
          </w:tcPr>
          <w:p w:rsidR="00DC4E2D" w:rsidRDefault="0024611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</w:tr>
      <w:tr w:rsidR="00053ED0"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:rsidR="00053ED0" w:rsidRDefault="00246111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按《公共建筑节能设计标准》附录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设置</w:t>
            </w:r>
          </w:p>
        </w:tc>
      </w:tr>
    </w:tbl>
    <w:p w:rsidR="00CD7525" w:rsidRDefault="00246111">
      <w:r>
        <w:lastRenderedPageBreak/>
        <w:t>备注：</w:t>
      </w:r>
      <w:r>
        <w:t xml:space="preserve">1. — </w:t>
      </w:r>
      <w:r>
        <w:t>代表本工程无对应项</w:t>
      </w:r>
      <w:r>
        <w:t xml:space="preserve">; 2. </w:t>
      </w:r>
      <w:r>
        <w:t>——</w:t>
      </w:r>
      <w:r>
        <w:t>代表参照建筑不要求，取值同设计建筑。</w:t>
      </w:r>
    </w:p>
    <w:p w:rsidR="00CD7525" w:rsidRDefault="00CD7525"/>
    <w:p w:rsidR="00CD7525" w:rsidRDefault="00246111">
      <w:pPr>
        <w:pStyle w:val="2"/>
      </w:pPr>
      <w:bookmarkStart w:id="93" w:name="_Toc198286256"/>
      <w:r>
        <w:t>房间类型</w:t>
      </w:r>
      <w:bookmarkEnd w:id="93"/>
    </w:p>
    <w:p w:rsidR="00CD7525" w:rsidRDefault="00246111">
      <w:pPr>
        <w:pStyle w:val="3"/>
      </w:pPr>
      <w:bookmarkStart w:id="94" w:name="_Toc198286257"/>
      <w:r>
        <w:t>房间参数表</w:t>
      </w:r>
      <w:bookmarkEnd w:id="9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CD7525">
        <w:tc>
          <w:tcPr>
            <w:tcW w:w="1567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CD7525">
        <w:tc>
          <w:tcPr>
            <w:tcW w:w="1567" w:type="dxa"/>
            <w:shd w:val="clear" w:color="auto" w:fill="E6E6E6"/>
            <w:vAlign w:val="center"/>
          </w:tcPr>
          <w:p w:rsidR="00CD7525" w:rsidRDefault="00246111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973" w:type="dxa"/>
            <w:vAlign w:val="center"/>
          </w:tcPr>
          <w:p w:rsidR="00CD7525" w:rsidRDefault="00246111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:rsidR="00CD7525" w:rsidRDefault="00246111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:rsidR="00CD7525" w:rsidRDefault="0024611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CD7525">
        <w:tc>
          <w:tcPr>
            <w:tcW w:w="1567" w:type="dxa"/>
            <w:shd w:val="clear" w:color="auto" w:fill="E6E6E6"/>
            <w:vAlign w:val="center"/>
          </w:tcPr>
          <w:p w:rsidR="00CD7525" w:rsidRDefault="00246111">
            <w:r>
              <w:t>办公</w:t>
            </w:r>
            <w:r>
              <w:t>-</w:t>
            </w:r>
            <w:r>
              <w:t>走廊</w:t>
            </w:r>
          </w:p>
        </w:tc>
        <w:tc>
          <w:tcPr>
            <w:tcW w:w="973" w:type="dxa"/>
            <w:vAlign w:val="center"/>
          </w:tcPr>
          <w:p w:rsidR="00CD7525" w:rsidRDefault="00246111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:rsidR="00CD7525" w:rsidRDefault="00246111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:rsidR="00CD7525" w:rsidRDefault="0024611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CD7525">
        <w:tc>
          <w:tcPr>
            <w:tcW w:w="1567" w:type="dxa"/>
            <w:shd w:val="clear" w:color="auto" w:fill="E6E6E6"/>
            <w:vAlign w:val="center"/>
          </w:tcPr>
          <w:p w:rsidR="00CD7525" w:rsidRDefault="00246111">
            <w:r>
              <w:t>商场</w:t>
            </w:r>
            <w:r>
              <w:t>-</w:t>
            </w:r>
            <w:r>
              <w:t>一般商店</w:t>
            </w:r>
          </w:p>
        </w:tc>
        <w:tc>
          <w:tcPr>
            <w:tcW w:w="973" w:type="dxa"/>
            <w:vAlign w:val="center"/>
          </w:tcPr>
          <w:p w:rsidR="00CD7525" w:rsidRDefault="00246111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:rsidR="00CD7525" w:rsidRDefault="00246111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:rsidR="00CD7525" w:rsidRDefault="0024611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CD7525">
        <w:tc>
          <w:tcPr>
            <w:tcW w:w="1567" w:type="dxa"/>
            <w:shd w:val="clear" w:color="auto" w:fill="E6E6E6"/>
            <w:vAlign w:val="center"/>
          </w:tcPr>
          <w:p w:rsidR="00CD7525" w:rsidRDefault="00246111">
            <w:r>
              <w:t>空房间</w:t>
            </w:r>
          </w:p>
        </w:tc>
        <w:tc>
          <w:tcPr>
            <w:tcW w:w="973" w:type="dxa"/>
            <w:vAlign w:val="center"/>
          </w:tcPr>
          <w:p w:rsidR="00CD7525" w:rsidRDefault="00246111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:rsidR="00CD7525" w:rsidRDefault="00246111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:rsidR="00CD7525" w:rsidRDefault="00246111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50(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D7525" w:rsidRDefault="00246111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</w:tbl>
    <w:p w:rsidR="00CD7525" w:rsidRDefault="00246111">
      <w:pPr>
        <w:pStyle w:val="3"/>
      </w:pPr>
      <w:bookmarkStart w:id="95" w:name="_Toc198286258"/>
      <w:r>
        <w:t>作息时间表</w:t>
      </w:r>
      <w:bookmarkEnd w:id="95"/>
    </w:p>
    <w:p w:rsidR="00CD7525" w:rsidRDefault="00246111">
      <w:r>
        <w:t>详见附录</w:t>
      </w:r>
    </w:p>
    <w:p w:rsidR="00CD7525" w:rsidRDefault="00246111">
      <w:pPr>
        <w:pStyle w:val="2"/>
      </w:pPr>
      <w:bookmarkStart w:id="96" w:name="_Toc198286259"/>
      <w:r>
        <w:t>综合权衡</w:t>
      </w:r>
      <w:bookmarkEnd w:id="9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CD7525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:rsidR="00CD7525" w:rsidRDefault="00246111">
            <w:pPr>
              <w:jc w:val="center"/>
            </w:pPr>
            <w:r>
              <w:t>参照建筑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全年供暖和空调总耗电量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41.59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43.78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供冷耗电量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41.48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43.67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供热耗电量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0.11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0.11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耗冷量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145.19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152.84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耗热量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0.24</w:t>
            </w:r>
          </w:p>
        </w:tc>
        <w:tc>
          <w:tcPr>
            <w:tcW w:w="2971" w:type="dxa"/>
            <w:vAlign w:val="center"/>
          </w:tcPr>
          <w:p w:rsidR="00CD7525" w:rsidRDefault="00246111">
            <w:r>
              <w:t>0.25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:rsidR="00CD7525" w:rsidRDefault="00246111">
            <w:r>
              <w:t>《建筑节能与可再生能源利用通用规范》</w:t>
            </w:r>
            <w:r>
              <w:t>GB55015-2021</w:t>
            </w:r>
            <w:r>
              <w:t>附录</w:t>
            </w:r>
            <w:r>
              <w:t>C.0.2</w:t>
            </w:r>
            <w:r>
              <w:t>条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:rsidR="00CD7525" w:rsidRDefault="00246111">
            <w:r>
              <w:t>设计建筑的能耗不大于参照建筑的能耗</w:t>
            </w:r>
          </w:p>
        </w:tc>
      </w:tr>
      <w:tr w:rsidR="00CD7525">
        <w:tc>
          <w:tcPr>
            <w:tcW w:w="3390" w:type="dxa"/>
            <w:shd w:val="clear" w:color="auto" w:fill="E6E6E6"/>
            <w:vAlign w:val="center"/>
          </w:tcPr>
          <w:p w:rsidR="00CD7525" w:rsidRDefault="00246111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:rsidR="00CD7525" w:rsidRDefault="00246111">
            <w:r>
              <w:t>满足</w:t>
            </w:r>
          </w:p>
        </w:tc>
      </w:tr>
    </w:tbl>
    <w:p w:rsidR="00CD7525" w:rsidRDefault="00CD7525"/>
    <w:p w:rsidR="00CD7525" w:rsidRDefault="00CD7525">
      <w:pPr>
        <w:sectPr w:rsidR="00CD7525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CD7525" w:rsidRDefault="00246111">
      <w:pPr>
        <w:pStyle w:val="2"/>
      </w:pPr>
      <w:bookmarkStart w:id="97" w:name="_Toc198286260"/>
      <w:r>
        <w:lastRenderedPageBreak/>
        <w:t>附录</w:t>
      </w:r>
      <w:bookmarkEnd w:id="97"/>
    </w:p>
    <w:p w:rsidR="00CD7525" w:rsidRDefault="00246111">
      <w:pPr>
        <w:pStyle w:val="3"/>
      </w:pPr>
      <w:bookmarkStart w:id="98" w:name="_Toc198286261"/>
      <w:r>
        <w:t>工作日</w:t>
      </w:r>
      <w:r>
        <w:t>/</w:t>
      </w:r>
      <w:r>
        <w:t>节假日室内空调温度时间表</w:t>
      </w:r>
      <w:r>
        <w:t>(℃)</w:t>
      </w:r>
      <w:bookmarkEnd w:id="98"/>
    </w:p>
    <w:p w:rsidR="00CD7525" w:rsidRDefault="00CD7525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7428D7" w:rsidRPr="007428D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:rsidR="00CD7525" w:rsidRDefault="00CD7525"/>
    <w:p w:rsidR="00CD7525" w:rsidRDefault="00246111">
      <w:r>
        <w:t>注：上行：工作日；下行：节假日</w:t>
      </w:r>
    </w:p>
    <w:p w:rsidR="00CD7525" w:rsidRDefault="00246111">
      <w:pPr>
        <w:pStyle w:val="3"/>
      </w:pPr>
      <w:bookmarkStart w:id="99" w:name="_Toc198286262"/>
      <w:r>
        <w:t>工作日</w:t>
      </w:r>
      <w:r>
        <w:t>/</w:t>
      </w:r>
      <w:r>
        <w:t>节假日室内供暖温度时间表</w:t>
      </w:r>
      <w:r>
        <w:t>(℃)</w:t>
      </w:r>
      <w:bookmarkEnd w:id="99"/>
    </w:p>
    <w:p w:rsidR="00CD7525" w:rsidRDefault="00CD7525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7428D7" w:rsidRPr="007428D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 w:rsidR="00CD7525" w:rsidRDefault="00CD7525"/>
    <w:p w:rsidR="00CD7525" w:rsidRDefault="00246111">
      <w:r>
        <w:t>注：上行：工作日；下行：节假日</w:t>
      </w:r>
    </w:p>
    <w:p w:rsidR="00CD7525" w:rsidRDefault="00246111">
      <w:pPr>
        <w:pStyle w:val="3"/>
      </w:pPr>
      <w:bookmarkStart w:id="100" w:name="_Toc198286263"/>
      <w:r>
        <w:t>工作日</w:t>
      </w:r>
      <w:r>
        <w:t>/</w:t>
      </w:r>
      <w:r>
        <w:t>节假日人员逐时在室率</w:t>
      </w:r>
      <w:r>
        <w:t>(%)</w:t>
      </w:r>
      <w:bookmarkEnd w:id="100"/>
    </w:p>
    <w:p w:rsidR="00CD7525" w:rsidRDefault="00CD7525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428D7" w:rsidRPr="007428D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CD7525" w:rsidRDefault="00CD7525"/>
    <w:p w:rsidR="00CD7525" w:rsidRDefault="00246111">
      <w:r>
        <w:t>注：上行：工作日；下行：节假日</w:t>
      </w:r>
    </w:p>
    <w:p w:rsidR="00CD7525" w:rsidRDefault="00246111">
      <w:pPr>
        <w:pStyle w:val="3"/>
      </w:pPr>
      <w:bookmarkStart w:id="101" w:name="_Toc198286264"/>
      <w:r>
        <w:t>工作日</w:t>
      </w:r>
      <w:r>
        <w:t>/</w:t>
      </w:r>
      <w:r>
        <w:t>节假日照明开关时间表</w:t>
      </w:r>
      <w:r>
        <w:t>(%)</w:t>
      </w:r>
      <w:bookmarkEnd w:id="101"/>
    </w:p>
    <w:p w:rsidR="00CD7525" w:rsidRDefault="00CD7525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7428D7" w:rsidRPr="007428D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:rsidR="00CD7525" w:rsidRDefault="00CD7525"/>
    <w:p w:rsidR="00CD7525" w:rsidRDefault="00246111">
      <w:r>
        <w:t>注：上行：工作日；下行：节假日</w:t>
      </w:r>
    </w:p>
    <w:p w:rsidR="00CD7525" w:rsidRDefault="00246111">
      <w:pPr>
        <w:pStyle w:val="3"/>
      </w:pPr>
      <w:bookmarkStart w:id="102" w:name="_Toc198286265"/>
      <w:r>
        <w:t>工作日</w:t>
      </w:r>
      <w:r>
        <w:t>/</w:t>
      </w:r>
      <w:r>
        <w:t>节假日设备逐时使用率</w:t>
      </w:r>
      <w:r>
        <w:t>(%)</w:t>
      </w:r>
      <w:bookmarkEnd w:id="102"/>
    </w:p>
    <w:p w:rsidR="00CD7525" w:rsidRDefault="00CD7525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428D7" w:rsidRPr="007428D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CD7525" w:rsidRDefault="00CD7525"/>
    <w:p w:rsidR="00CD7525" w:rsidRDefault="00246111">
      <w:r>
        <w:t>注：上行：工作日；下行：节假日</w:t>
      </w:r>
    </w:p>
    <w:p w:rsidR="00CD7525" w:rsidRDefault="00246111">
      <w:pPr>
        <w:pStyle w:val="3"/>
      </w:pPr>
      <w:bookmarkStart w:id="103" w:name="_Toc198286266"/>
      <w:r>
        <w:t>工作日</w:t>
      </w:r>
      <w:r>
        <w:t>/</w:t>
      </w:r>
      <w:r>
        <w:t>节假日空调系统运行时间表</w:t>
      </w:r>
      <w:r>
        <w:t>(1:</w:t>
      </w:r>
      <w:r>
        <w:t>开</w:t>
      </w:r>
      <w:r>
        <w:t>,0:</w:t>
      </w:r>
      <w:r>
        <w:t>关</w:t>
      </w:r>
      <w:r>
        <w:t>)</w:t>
      </w:r>
      <w:bookmarkEnd w:id="103"/>
    </w:p>
    <w:p w:rsidR="00CD7525" w:rsidRDefault="00CD7525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CD7525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428D7" w:rsidRPr="007428D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7" w:rsidRPr="007428D7" w:rsidRDefault="00246111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CD7525" w:rsidRDefault="00CD7525"/>
    <w:p w:rsidR="00CD7525" w:rsidRDefault="00246111">
      <w:r>
        <w:t>注：上行：工作日；下行：节假日</w:t>
      </w:r>
    </w:p>
    <w:p w:rsidR="00CD7525" w:rsidRDefault="00CD7525"/>
    <w:sectPr w:rsidR="00CD7525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111" w:rsidRDefault="00246111" w:rsidP="00203A7D">
      <w:r>
        <w:separator/>
      </w:r>
    </w:p>
  </w:endnote>
  <w:endnote w:type="continuationSeparator" w:id="0">
    <w:p w:rsidR="00246111" w:rsidRDefault="00246111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544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5443">
              <w:rPr>
                <w:b/>
                <w:bCs/>
                <w:noProof/>
              </w:rPr>
              <w:t>32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111" w:rsidRDefault="00246111" w:rsidP="00203A7D">
      <w:r>
        <w:separator/>
      </w:r>
    </w:p>
  </w:footnote>
  <w:footnote w:type="continuationSeparator" w:id="0">
    <w:p w:rsidR="00246111" w:rsidRDefault="00246111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76BED3A5" wp14:editId="11CA5E86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443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46111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65443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D7525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5C9DE8-CD61-4A0C-8C9D-7BD8EDCF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kuser\AppData\Local\Temp\tmp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TotalTime>1</TotalTime>
  <Pages>1</Pages>
  <Words>4659</Words>
  <Characters>26558</Characters>
  <Application>Microsoft Office Word</Application>
  <DocSecurity>0</DocSecurity>
  <Lines>221</Lines>
  <Paragraphs>62</Paragraphs>
  <ScaleCrop>false</ScaleCrop>
  <Company>ths</Company>
  <LinksUpToDate>false</LinksUpToDate>
  <CharactersWithSpaces>31155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luckuser</dc:creator>
  <cp:keywords/>
  <dc:description/>
  <cp:lastModifiedBy>luckuser</cp:lastModifiedBy>
  <cp:revision>2</cp:revision>
  <cp:lastPrinted>1899-12-31T16:00:00Z</cp:lastPrinted>
  <dcterms:created xsi:type="dcterms:W3CDTF">2025-05-16T03:09:00Z</dcterms:created>
  <dcterms:modified xsi:type="dcterms:W3CDTF">2025-05-16T03:10:00Z</dcterms:modified>
</cp:coreProperties>
</file>